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667A" w14:textId="77777777" w:rsidR="009B60FA" w:rsidRPr="000D615A" w:rsidRDefault="009B60FA" w:rsidP="009B60FA">
      <w:pPr>
        <w:pStyle w:val="Sansinterligne"/>
      </w:pPr>
      <w:r w:rsidRPr="000D615A">
        <w:t xml:space="preserve">Département </w:t>
      </w:r>
      <w:r w:rsidRPr="000D615A">
        <w:tab/>
      </w:r>
      <w:r w:rsidRPr="000D615A">
        <w:tab/>
      </w:r>
      <w:r w:rsidRPr="000D615A">
        <w:tab/>
      </w:r>
      <w:r w:rsidRPr="000D615A">
        <w:tab/>
      </w:r>
      <w:r w:rsidRPr="000D615A">
        <w:tab/>
        <w:t xml:space="preserve">    COMMUNE DE MINVERSHE</w:t>
      </w:r>
      <w:r>
        <w:t>IM</w:t>
      </w:r>
    </w:p>
    <w:p w14:paraId="1FBA157D" w14:textId="77777777" w:rsidR="009B60FA" w:rsidRPr="000D615A" w:rsidRDefault="009B60FA" w:rsidP="009B60FA">
      <w:proofErr w:type="gramStart"/>
      <w:r w:rsidRPr="000D615A">
        <w:t>du</w:t>
      </w:r>
      <w:proofErr w:type="gramEnd"/>
      <w:r w:rsidRPr="000D615A">
        <w:t xml:space="preserve"> Bas-Rhin</w:t>
      </w:r>
    </w:p>
    <w:p w14:paraId="40D7149B" w14:textId="77777777" w:rsidR="009B60FA" w:rsidRPr="000D615A" w:rsidRDefault="009B60FA" w:rsidP="009B60FA">
      <w:pPr>
        <w:rPr>
          <w:b/>
        </w:rPr>
      </w:pPr>
      <w:r w:rsidRPr="000D615A">
        <w:tab/>
      </w:r>
      <w:r w:rsidRPr="000D615A">
        <w:tab/>
      </w:r>
      <w:r w:rsidRPr="000D615A">
        <w:tab/>
      </w:r>
      <w:r w:rsidRPr="000D615A">
        <w:tab/>
      </w:r>
      <w:r w:rsidRPr="000D615A">
        <w:tab/>
      </w:r>
      <w:r w:rsidRPr="000D615A">
        <w:tab/>
      </w:r>
      <w:r w:rsidRPr="000D615A">
        <w:tab/>
      </w:r>
      <w:r w:rsidRPr="000D615A">
        <w:rPr>
          <w:b/>
        </w:rPr>
        <w:t>Extrait du procès-verbal</w:t>
      </w:r>
    </w:p>
    <w:p w14:paraId="163E60FE" w14:textId="77777777" w:rsidR="009B60FA" w:rsidRPr="000D615A" w:rsidRDefault="009B60FA" w:rsidP="009B60FA">
      <w:r w:rsidRPr="000D615A">
        <w:t>Arrondissement de</w:t>
      </w:r>
      <w:r w:rsidRPr="000D615A">
        <w:tab/>
      </w:r>
      <w:r w:rsidRPr="000D615A">
        <w:tab/>
      </w:r>
      <w:r w:rsidRPr="000D615A">
        <w:tab/>
      </w:r>
      <w:r w:rsidRPr="000D615A">
        <w:tab/>
      </w:r>
      <w:r w:rsidRPr="000D615A">
        <w:rPr>
          <w:b/>
        </w:rPr>
        <w:t>des délibérations du Conseil Municipal</w:t>
      </w:r>
    </w:p>
    <w:p w14:paraId="721BAC37" w14:textId="77777777" w:rsidR="009B60FA" w:rsidRPr="000D615A" w:rsidRDefault="009B60FA" w:rsidP="009B60FA">
      <w:r>
        <w:t>Saverne</w:t>
      </w:r>
    </w:p>
    <w:p w14:paraId="2AAA9FCF" w14:textId="77777777" w:rsidR="009B60FA" w:rsidRPr="000D615A" w:rsidRDefault="009B60FA" w:rsidP="009B60FA">
      <w:pPr>
        <w:rPr>
          <w:b/>
        </w:rPr>
      </w:pPr>
      <w:r w:rsidRPr="000D615A">
        <w:tab/>
      </w:r>
      <w:r w:rsidRPr="000D615A">
        <w:tab/>
      </w:r>
      <w:r w:rsidRPr="000D615A">
        <w:tab/>
      </w:r>
      <w:r w:rsidRPr="000D615A">
        <w:tab/>
      </w:r>
      <w:r w:rsidRPr="000D615A">
        <w:tab/>
      </w:r>
      <w:r w:rsidRPr="000D615A">
        <w:tab/>
      </w:r>
      <w:r w:rsidRPr="000D615A">
        <w:tab/>
      </w:r>
      <w:r w:rsidRPr="000D615A">
        <w:rPr>
          <w:b/>
        </w:rPr>
        <w:t xml:space="preserve">Séance du </w:t>
      </w:r>
      <w:r>
        <w:rPr>
          <w:b/>
        </w:rPr>
        <w:t>26</w:t>
      </w:r>
      <w:r w:rsidRPr="000D615A">
        <w:rPr>
          <w:b/>
        </w:rPr>
        <w:t xml:space="preserve"> </w:t>
      </w:r>
      <w:r>
        <w:rPr>
          <w:b/>
        </w:rPr>
        <w:t>juin</w:t>
      </w:r>
      <w:r w:rsidRPr="000D615A">
        <w:rPr>
          <w:b/>
        </w:rPr>
        <w:t xml:space="preserve"> </w:t>
      </w:r>
      <w:r>
        <w:rPr>
          <w:b/>
        </w:rPr>
        <w:t>2023</w:t>
      </w:r>
    </w:p>
    <w:p w14:paraId="6EC19C57" w14:textId="77777777" w:rsidR="009B60FA" w:rsidRPr="000D615A" w:rsidRDefault="009B60FA" w:rsidP="009B60FA"/>
    <w:p w14:paraId="1497B523" w14:textId="77777777" w:rsidR="009B60FA" w:rsidRPr="000D615A" w:rsidRDefault="009B60FA" w:rsidP="009B60FA">
      <w:r w:rsidRPr="000D615A">
        <w:tab/>
      </w:r>
      <w:r w:rsidRPr="000D615A">
        <w:tab/>
      </w:r>
      <w:r w:rsidRPr="000D615A">
        <w:tab/>
      </w:r>
      <w:r w:rsidRPr="000D615A">
        <w:tab/>
      </w:r>
      <w:r w:rsidRPr="000D615A">
        <w:tab/>
      </w:r>
      <w:proofErr w:type="gramStart"/>
      <w:r w:rsidRPr="000D615A">
        <w:rPr>
          <w:b/>
        </w:rPr>
        <w:t>sous</w:t>
      </w:r>
      <w:proofErr w:type="gramEnd"/>
      <w:r w:rsidRPr="000D615A">
        <w:rPr>
          <w:b/>
        </w:rPr>
        <w:t xml:space="preserve"> la présidence de M. Bernard LIENHARD, Maire</w:t>
      </w:r>
    </w:p>
    <w:p w14:paraId="1B0CB930" w14:textId="77777777" w:rsidR="009B60FA" w:rsidRPr="005B350F" w:rsidRDefault="009B60FA" w:rsidP="009B60FA">
      <w:pPr>
        <w:rPr>
          <w:rFonts w:ascii="Arial" w:hAnsi="Arial" w:cs="Arial"/>
          <w:b/>
          <w:sz w:val="20"/>
          <w:szCs w:val="20"/>
        </w:rPr>
      </w:pPr>
      <w:r w:rsidRPr="005B350F">
        <w:rPr>
          <w:rFonts w:ascii="Arial" w:hAnsi="Arial" w:cs="Arial"/>
          <w:sz w:val="20"/>
          <w:szCs w:val="20"/>
        </w:rPr>
        <w:t xml:space="preserve">Conseillers élus : </w:t>
      </w:r>
      <w:r w:rsidRPr="005B350F">
        <w:rPr>
          <w:rFonts w:ascii="Arial" w:hAnsi="Arial" w:cs="Arial"/>
          <w:b/>
          <w:sz w:val="20"/>
          <w:szCs w:val="20"/>
        </w:rPr>
        <w:t>15</w:t>
      </w:r>
    </w:p>
    <w:p w14:paraId="52292620" w14:textId="77777777" w:rsidR="009B60FA" w:rsidRPr="005B350F" w:rsidRDefault="009B60FA" w:rsidP="009B60FA">
      <w:pPr>
        <w:rPr>
          <w:rFonts w:ascii="Arial" w:hAnsi="Arial" w:cs="Arial"/>
          <w:b/>
          <w:sz w:val="20"/>
          <w:szCs w:val="20"/>
        </w:rPr>
      </w:pPr>
      <w:r w:rsidRPr="005B350F">
        <w:rPr>
          <w:rFonts w:ascii="Arial" w:hAnsi="Arial" w:cs="Arial"/>
          <w:sz w:val="20"/>
          <w:szCs w:val="20"/>
        </w:rPr>
        <w:t xml:space="preserve">Conseillers en fonction : </w:t>
      </w:r>
      <w:r w:rsidRPr="005B350F">
        <w:rPr>
          <w:rFonts w:ascii="Arial" w:hAnsi="Arial" w:cs="Arial"/>
          <w:b/>
          <w:sz w:val="20"/>
          <w:szCs w:val="20"/>
        </w:rPr>
        <w:t>1</w:t>
      </w:r>
      <w:r>
        <w:rPr>
          <w:rFonts w:ascii="Arial" w:hAnsi="Arial" w:cs="Arial"/>
          <w:b/>
          <w:sz w:val="20"/>
          <w:szCs w:val="20"/>
        </w:rPr>
        <w:t>5</w:t>
      </w:r>
    </w:p>
    <w:p w14:paraId="0FA8829A" w14:textId="77777777" w:rsidR="009B60FA" w:rsidRPr="002B584C" w:rsidRDefault="009B60FA" w:rsidP="009B60FA">
      <w:pPr>
        <w:rPr>
          <w:rFonts w:ascii="Bookman Old Style" w:hAnsi="Bookman Old Style"/>
          <w:sz w:val="8"/>
          <w:szCs w:val="8"/>
        </w:rPr>
      </w:pPr>
    </w:p>
    <w:tbl>
      <w:tblPr>
        <w:tblW w:w="10068" w:type="dxa"/>
        <w:tblLook w:val="01E0" w:firstRow="1" w:lastRow="1" w:firstColumn="1" w:lastColumn="1" w:noHBand="0" w:noVBand="0"/>
      </w:tblPr>
      <w:tblGrid>
        <w:gridCol w:w="3108"/>
        <w:gridCol w:w="6960"/>
      </w:tblGrid>
      <w:tr w:rsidR="009B60FA" w:rsidRPr="00F94F8E" w14:paraId="3C99648A" w14:textId="77777777" w:rsidTr="00D37B4B">
        <w:trPr>
          <w:trHeight w:val="1480"/>
        </w:trPr>
        <w:tc>
          <w:tcPr>
            <w:tcW w:w="3108" w:type="dxa"/>
          </w:tcPr>
          <w:p w14:paraId="4EA713C7" w14:textId="77777777" w:rsidR="009B60FA" w:rsidRPr="00201C15" w:rsidRDefault="009B60FA" w:rsidP="00D37B4B">
            <w:pPr>
              <w:rPr>
                <w:sz w:val="20"/>
                <w:szCs w:val="20"/>
              </w:rPr>
            </w:pPr>
            <w:r w:rsidRPr="007C6833">
              <w:rPr>
                <w:rFonts w:ascii="Arial" w:hAnsi="Arial" w:cs="Arial"/>
                <w:sz w:val="20"/>
                <w:szCs w:val="20"/>
              </w:rPr>
              <w:t xml:space="preserve">Conseillers présents ou </w:t>
            </w:r>
            <w:proofErr w:type="gramStart"/>
            <w:r w:rsidRPr="007C6833">
              <w:rPr>
                <w:rFonts w:ascii="Arial" w:hAnsi="Arial" w:cs="Arial"/>
                <w:sz w:val="20"/>
                <w:szCs w:val="20"/>
              </w:rPr>
              <w:t>représentés</w:t>
            </w:r>
            <w:r w:rsidRPr="00201C15">
              <w:rPr>
                <w:sz w:val="20"/>
                <w:szCs w:val="20"/>
              </w:rPr>
              <w:t>:</w:t>
            </w:r>
            <w:proofErr w:type="gramEnd"/>
            <w:r w:rsidRPr="00201C15">
              <w:rPr>
                <w:sz w:val="20"/>
                <w:szCs w:val="20"/>
              </w:rPr>
              <w:t xml:space="preserve"> </w:t>
            </w:r>
            <w:r w:rsidRPr="002B54BD">
              <w:rPr>
                <w:rFonts w:ascii="Arial" w:hAnsi="Arial" w:cs="Arial"/>
                <w:b/>
                <w:sz w:val="20"/>
                <w:szCs w:val="20"/>
              </w:rPr>
              <w:t>1</w:t>
            </w:r>
            <w:r>
              <w:rPr>
                <w:rFonts w:ascii="Arial" w:hAnsi="Arial" w:cs="Arial"/>
                <w:b/>
                <w:sz w:val="20"/>
                <w:szCs w:val="20"/>
              </w:rPr>
              <w:t>5</w:t>
            </w:r>
          </w:p>
        </w:tc>
        <w:tc>
          <w:tcPr>
            <w:tcW w:w="6960" w:type="dxa"/>
          </w:tcPr>
          <w:p w14:paraId="7AAE9E38" w14:textId="77777777" w:rsidR="009B60FA" w:rsidRPr="000C7E80" w:rsidRDefault="009B60FA" w:rsidP="00D37B4B">
            <w:pPr>
              <w:jc w:val="both"/>
              <w:rPr>
                <w:rFonts w:ascii="Arial" w:hAnsi="Arial" w:cs="Arial"/>
                <w:sz w:val="20"/>
                <w:szCs w:val="20"/>
              </w:rPr>
            </w:pPr>
            <w:r w:rsidRPr="000C7E80">
              <w:rPr>
                <w:rFonts w:ascii="Arial" w:hAnsi="Arial" w:cs="Arial"/>
                <w:sz w:val="20"/>
                <w:szCs w:val="20"/>
                <w:u w:val="single"/>
              </w:rPr>
              <w:t xml:space="preserve">Présents : </w:t>
            </w:r>
            <w:r w:rsidRPr="000C7E80">
              <w:rPr>
                <w:rFonts w:ascii="Arial" w:hAnsi="Arial" w:cs="Arial"/>
                <w:sz w:val="20"/>
                <w:szCs w:val="20"/>
              </w:rPr>
              <w:t>MM. et Mme Franck LANG, Pascal MAILLET, Brigitte VACELET, Adjoints</w:t>
            </w:r>
            <w:r>
              <w:rPr>
                <w:rFonts w:ascii="Arial" w:hAnsi="Arial" w:cs="Arial"/>
                <w:sz w:val="20"/>
                <w:szCs w:val="20"/>
              </w:rPr>
              <w:t>.</w:t>
            </w:r>
          </w:p>
          <w:p w14:paraId="17F8BDE3" w14:textId="77777777" w:rsidR="009B60FA" w:rsidRPr="00201C15" w:rsidRDefault="009B60FA" w:rsidP="00D37B4B">
            <w:pPr>
              <w:jc w:val="both"/>
              <w:rPr>
                <w:sz w:val="20"/>
                <w:szCs w:val="20"/>
              </w:rPr>
            </w:pPr>
            <w:r w:rsidRPr="000C7E80">
              <w:rPr>
                <w:rFonts w:ascii="Arial" w:hAnsi="Arial" w:cs="Arial"/>
                <w:sz w:val="20"/>
                <w:szCs w:val="20"/>
              </w:rPr>
              <w:t>MM. et Mmes Éric WENDLING</w:t>
            </w:r>
            <w:r>
              <w:rPr>
                <w:rFonts w:ascii="Arial" w:hAnsi="Arial" w:cs="Arial"/>
                <w:sz w:val="20"/>
                <w:szCs w:val="20"/>
              </w:rPr>
              <w:t xml:space="preserve"> représenté par Bernard LIENHARD</w:t>
            </w:r>
            <w:r w:rsidRPr="000C7E80">
              <w:rPr>
                <w:rFonts w:ascii="Arial" w:hAnsi="Arial" w:cs="Arial"/>
                <w:sz w:val="20"/>
                <w:szCs w:val="20"/>
              </w:rPr>
              <w:t xml:space="preserve">, Jean-Marc SCHEER, Cécile DURRHEIMER, Annette FLECK, Philippe WIESER, Patricia SCHEER, </w:t>
            </w:r>
            <w:r>
              <w:rPr>
                <w:rFonts w:ascii="Arial" w:hAnsi="Arial" w:cs="Arial"/>
                <w:sz w:val="20"/>
                <w:szCs w:val="20"/>
              </w:rPr>
              <w:t xml:space="preserve">Christophe MATTER représenté par Brigitte VACELET, </w:t>
            </w:r>
            <w:r w:rsidRPr="000C7E80">
              <w:rPr>
                <w:rFonts w:ascii="Arial" w:hAnsi="Arial" w:cs="Arial"/>
                <w:sz w:val="20"/>
                <w:szCs w:val="20"/>
              </w:rPr>
              <w:t>Christophe LECHNER, Stéphanie DUSSART, Muriel GAAB, Antoine BURG</w:t>
            </w:r>
            <w:r>
              <w:rPr>
                <w:rFonts w:ascii="Arial" w:hAnsi="Arial" w:cs="Arial"/>
                <w:sz w:val="20"/>
                <w:szCs w:val="20"/>
              </w:rPr>
              <w:t>.</w:t>
            </w:r>
          </w:p>
        </w:tc>
      </w:tr>
      <w:tr w:rsidR="009B60FA" w:rsidRPr="00F94F8E" w14:paraId="29DA720B" w14:textId="77777777" w:rsidTr="00D37B4B">
        <w:trPr>
          <w:trHeight w:val="80"/>
        </w:trPr>
        <w:tc>
          <w:tcPr>
            <w:tcW w:w="3108" w:type="dxa"/>
          </w:tcPr>
          <w:p w14:paraId="63B2C903" w14:textId="77777777" w:rsidR="009B60FA" w:rsidRPr="007C6833" w:rsidRDefault="009B60FA" w:rsidP="00D37B4B">
            <w:pPr>
              <w:rPr>
                <w:rFonts w:ascii="Arial" w:hAnsi="Arial" w:cs="Arial"/>
                <w:sz w:val="20"/>
                <w:szCs w:val="20"/>
              </w:rPr>
            </w:pPr>
            <w:r w:rsidRPr="007C6833">
              <w:rPr>
                <w:rFonts w:ascii="Arial" w:hAnsi="Arial" w:cs="Arial"/>
                <w:sz w:val="20"/>
                <w:szCs w:val="20"/>
              </w:rPr>
              <w:t>Conseillers absents</w:t>
            </w:r>
            <w:r>
              <w:rPr>
                <w:rFonts w:ascii="Arial" w:hAnsi="Arial" w:cs="Arial"/>
                <w:sz w:val="20"/>
                <w:szCs w:val="20"/>
              </w:rPr>
              <w:t> : 0</w:t>
            </w:r>
          </w:p>
        </w:tc>
        <w:tc>
          <w:tcPr>
            <w:tcW w:w="6960" w:type="dxa"/>
          </w:tcPr>
          <w:p w14:paraId="5CD671D9" w14:textId="77777777" w:rsidR="009B60FA" w:rsidRPr="00201C15" w:rsidRDefault="009B60FA" w:rsidP="00D37B4B">
            <w:pPr>
              <w:rPr>
                <w:sz w:val="20"/>
                <w:szCs w:val="20"/>
              </w:rPr>
            </w:pPr>
            <w:proofErr w:type="gramStart"/>
            <w:r w:rsidRPr="0041525C">
              <w:rPr>
                <w:rFonts w:ascii="Arial" w:hAnsi="Arial" w:cs="Arial"/>
                <w:sz w:val="20"/>
                <w:szCs w:val="20"/>
                <w:u w:val="single"/>
              </w:rPr>
              <w:t>Absent</w:t>
            </w:r>
            <w:r w:rsidRPr="00201C15">
              <w:rPr>
                <w:sz w:val="20"/>
                <w:szCs w:val="20"/>
              </w:rPr>
              <w:t>:</w:t>
            </w:r>
            <w:proofErr w:type="gramEnd"/>
            <w:r>
              <w:rPr>
                <w:sz w:val="20"/>
                <w:szCs w:val="20"/>
              </w:rPr>
              <w:t xml:space="preserve"> ./.</w:t>
            </w:r>
          </w:p>
        </w:tc>
      </w:tr>
    </w:tbl>
    <w:p w14:paraId="3C55CC2A" w14:textId="77777777" w:rsidR="009B60FA" w:rsidRDefault="009B60FA" w:rsidP="009B60FA">
      <w:pPr>
        <w:rPr>
          <w:rFonts w:ascii="Arial" w:hAnsi="Arial" w:cs="Arial"/>
          <w:sz w:val="20"/>
          <w:szCs w:val="20"/>
        </w:rPr>
      </w:pPr>
      <w:r w:rsidRPr="007C6833">
        <w:rPr>
          <w:rFonts w:ascii="Arial" w:hAnsi="Arial" w:cs="Arial"/>
          <w:sz w:val="20"/>
          <w:szCs w:val="20"/>
        </w:rPr>
        <w:t>Date de la convocation :</w:t>
      </w:r>
      <w:r>
        <w:rPr>
          <w:rFonts w:ascii="Arial" w:hAnsi="Arial" w:cs="Arial"/>
          <w:sz w:val="20"/>
          <w:szCs w:val="20"/>
        </w:rPr>
        <w:t xml:space="preserve"> 15 juin 2023</w:t>
      </w:r>
    </w:p>
    <w:p w14:paraId="42863BA1" w14:textId="77777777" w:rsidR="009B60FA" w:rsidRDefault="009B60FA" w:rsidP="009B60FA">
      <w:pPr>
        <w:rPr>
          <w:rFonts w:ascii="Arial" w:hAnsi="Arial" w:cs="Arial"/>
          <w:sz w:val="20"/>
          <w:szCs w:val="20"/>
        </w:rPr>
      </w:pPr>
    </w:p>
    <w:p w14:paraId="32AA5732" w14:textId="77777777" w:rsidR="009B60FA" w:rsidRDefault="009B60FA" w:rsidP="009B60FA">
      <w:pPr>
        <w:ind w:left="7080"/>
        <w:rPr>
          <w:rFonts w:ascii="Arial" w:hAnsi="Arial" w:cs="Arial"/>
          <w:b/>
        </w:rPr>
      </w:pPr>
      <w:r>
        <w:rPr>
          <w:rFonts w:ascii="Arial" w:hAnsi="Arial" w:cs="Arial"/>
          <w:b/>
        </w:rPr>
        <w:t xml:space="preserve"> </w:t>
      </w:r>
      <w:r w:rsidRPr="002E4B96">
        <w:rPr>
          <w:rFonts w:ascii="Arial" w:hAnsi="Arial" w:cs="Arial"/>
          <w:b/>
        </w:rPr>
        <w:t>DELC-0</w:t>
      </w:r>
      <w:r>
        <w:rPr>
          <w:rFonts w:ascii="Arial" w:hAnsi="Arial" w:cs="Arial"/>
          <w:b/>
        </w:rPr>
        <w:t>35</w:t>
      </w:r>
      <w:r w:rsidRPr="002E4B96">
        <w:rPr>
          <w:rFonts w:ascii="Arial" w:hAnsi="Arial" w:cs="Arial"/>
          <w:b/>
        </w:rPr>
        <w:t>-202</w:t>
      </w:r>
      <w:r>
        <w:rPr>
          <w:rFonts w:ascii="Arial" w:hAnsi="Arial" w:cs="Arial"/>
          <w:b/>
        </w:rPr>
        <w:t>3</w:t>
      </w:r>
    </w:p>
    <w:p w14:paraId="4BDFEC7C" w14:textId="77777777" w:rsidR="009B60FA" w:rsidRPr="00D9539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w:t>
      </w:r>
      <w:r w:rsidRPr="00D9539A">
        <w:rPr>
          <w:rFonts w:ascii="Arial" w:hAnsi="Arial" w:cs="Arial"/>
        </w:rPr>
        <w:t xml:space="preserve">- </w:t>
      </w:r>
      <w:r>
        <w:rPr>
          <w:rFonts w:ascii="Arial" w:hAnsi="Arial" w:cs="Arial"/>
        </w:rPr>
        <w:t>Commande publique</w:t>
      </w:r>
    </w:p>
    <w:p w14:paraId="68802A49" w14:textId="77777777" w:rsidR="009B60FA" w:rsidRPr="00D9539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1.1- Marchés publics</w:t>
      </w:r>
    </w:p>
    <w:p w14:paraId="17E3192D" w14:textId="77777777" w:rsidR="009B60F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Maison d’Assistantes Maternelles : attribution des travaux</w:t>
      </w:r>
    </w:p>
    <w:p w14:paraId="7E4980FA" w14:textId="77777777" w:rsidR="009B60FA" w:rsidRDefault="009B60FA" w:rsidP="009B60FA">
      <w:pPr>
        <w:spacing w:after="8"/>
        <w:ind w:left="720"/>
        <w:jc w:val="both"/>
        <w:rPr>
          <w:rFonts w:ascii="Arial" w:hAnsi="Arial" w:cs="Arial"/>
        </w:rPr>
      </w:pPr>
    </w:p>
    <w:p w14:paraId="64E5E869"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Vu l’avis consultatif de la commission d’appel d’offres et d’adjudications réunie en date du 15 juin 2023 en présence du maître d’œuvre Alan Didierjean, Atelier d’Architecture Denys+Didierjean.</w:t>
      </w:r>
    </w:p>
    <w:p w14:paraId="6311EC11" w14:textId="77777777" w:rsidR="009B60FA" w:rsidRPr="005D57D7" w:rsidRDefault="009B60FA" w:rsidP="009B60FA">
      <w:pPr>
        <w:spacing w:after="8"/>
        <w:jc w:val="both"/>
        <w:rPr>
          <w:rFonts w:ascii="Arial" w:eastAsia="Calibri" w:hAnsi="Arial" w:cs="Arial"/>
          <w:bCs/>
          <w:color w:val="000000"/>
          <w:sz w:val="10"/>
          <w:szCs w:val="10"/>
        </w:rPr>
      </w:pPr>
    </w:p>
    <w:p w14:paraId="419A45E8"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Vu l’analyse faite par le maître d’œuvre,</w:t>
      </w:r>
    </w:p>
    <w:p w14:paraId="5678A72D" w14:textId="77777777" w:rsidR="009B60FA" w:rsidRPr="005D57D7" w:rsidRDefault="009B60FA" w:rsidP="009B60FA">
      <w:pPr>
        <w:spacing w:after="8"/>
        <w:jc w:val="both"/>
        <w:rPr>
          <w:rFonts w:ascii="Arial" w:eastAsia="Calibri" w:hAnsi="Arial" w:cs="Arial"/>
          <w:bCs/>
          <w:color w:val="000000"/>
          <w:sz w:val="10"/>
          <w:szCs w:val="10"/>
        </w:rPr>
      </w:pPr>
    </w:p>
    <w:p w14:paraId="6DB257A4"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Le Conseil Municipal, après en avoir délibéré,</w:t>
      </w:r>
    </w:p>
    <w:p w14:paraId="6DD916CD" w14:textId="77777777" w:rsidR="009B60FA" w:rsidRDefault="009B60FA" w:rsidP="009B60FA">
      <w:pPr>
        <w:spacing w:after="8"/>
        <w:jc w:val="both"/>
        <w:rPr>
          <w:rFonts w:ascii="Arial" w:eastAsia="Calibri" w:hAnsi="Arial" w:cs="Arial"/>
          <w:bCs/>
          <w:color w:val="000000"/>
        </w:rPr>
      </w:pPr>
    </w:p>
    <w:p w14:paraId="3C4CA9CA" w14:textId="77777777" w:rsidR="009B60FA" w:rsidRDefault="009B60FA" w:rsidP="009B60F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décide</w:t>
      </w:r>
      <w:proofErr w:type="gramEnd"/>
      <w:r>
        <w:rPr>
          <w:rFonts w:ascii="Arial" w:eastAsia="Calibri" w:hAnsi="Arial" w:cs="Arial"/>
          <w:bCs/>
          <w:color w:val="000000"/>
        </w:rPr>
        <w:t xml:space="preserve"> de suivre l’avis de la Commission d’Appel d’Offres et d’attribuer les lots comme suit :</w:t>
      </w:r>
    </w:p>
    <w:p w14:paraId="641A72D6" w14:textId="77777777" w:rsidR="009B60FA" w:rsidRDefault="009B60FA" w:rsidP="009B60FA">
      <w:pPr>
        <w:spacing w:after="8"/>
        <w:jc w:val="both"/>
        <w:rPr>
          <w:rFonts w:ascii="Arial" w:eastAsia="Calibri" w:hAnsi="Arial" w:cs="Arial"/>
          <w:bCs/>
          <w:color w:val="000000"/>
        </w:rPr>
      </w:pPr>
    </w:p>
    <w:p w14:paraId="65B46E61" w14:textId="77777777" w:rsidR="009B60FA" w:rsidRPr="00950701" w:rsidRDefault="009B60FA" w:rsidP="009B60FA">
      <w:pPr>
        <w:spacing w:after="8"/>
        <w:jc w:val="both"/>
        <w:rPr>
          <w:rFonts w:ascii="Arial" w:eastAsia="Calibri" w:hAnsi="Arial" w:cs="Arial"/>
          <w:bCs/>
        </w:rPr>
      </w:pPr>
      <w:r w:rsidRPr="00950701">
        <w:rPr>
          <w:rFonts w:ascii="Arial" w:eastAsia="Calibri" w:hAnsi="Arial" w:cs="Arial"/>
          <w:b/>
          <w:u w:val="single"/>
        </w:rPr>
        <w:t>Lot 1 : Curage-Dépose</w:t>
      </w:r>
      <w:r w:rsidRPr="00950701">
        <w:rPr>
          <w:rFonts w:ascii="Arial" w:eastAsia="Calibri" w:hAnsi="Arial" w:cs="Arial"/>
          <w:bCs/>
        </w:rPr>
        <w:t xml:space="preserve"> à l’entreprise AS Environnement sise à 67240 GRIES 12 rue Neuve pour un montant de 3 742,00 € HT ; </w:t>
      </w:r>
    </w:p>
    <w:p w14:paraId="55FB7BFE" w14:textId="77777777" w:rsidR="009B60FA" w:rsidRDefault="009B60FA" w:rsidP="009B60FA">
      <w:pPr>
        <w:spacing w:after="8"/>
        <w:jc w:val="both"/>
        <w:rPr>
          <w:rFonts w:ascii="Arial" w:eastAsia="Calibri" w:hAnsi="Arial" w:cs="Arial"/>
          <w:bCs/>
          <w:color w:val="000000"/>
        </w:rPr>
      </w:pPr>
    </w:p>
    <w:p w14:paraId="2BD0A9AC" w14:textId="77777777" w:rsidR="009B60FA" w:rsidRDefault="009B60FA" w:rsidP="009B60FA">
      <w:pPr>
        <w:spacing w:after="8"/>
        <w:jc w:val="both"/>
        <w:rPr>
          <w:rFonts w:ascii="Arial" w:eastAsia="Calibri" w:hAnsi="Arial" w:cs="Arial"/>
          <w:bCs/>
          <w:color w:val="000000"/>
        </w:rPr>
      </w:pPr>
      <w:r w:rsidRPr="008F21D9">
        <w:rPr>
          <w:rFonts w:ascii="Arial" w:eastAsia="Calibri" w:hAnsi="Arial" w:cs="Arial"/>
          <w:b/>
          <w:color w:val="000000"/>
          <w:u w:val="single"/>
        </w:rPr>
        <w:t>Lot 2 : Gros Œuvre</w:t>
      </w:r>
      <w:r>
        <w:rPr>
          <w:rFonts w:ascii="Arial" w:eastAsia="Calibri" w:hAnsi="Arial" w:cs="Arial"/>
          <w:bCs/>
          <w:color w:val="000000"/>
        </w:rPr>
        <w:t> à l’Entreprise Gilbert STARK sise à 67270 Minversheim         98A Rue de Versailles pour un montant de 4 250,00 € HT ;</w:t>
      </w:r>
    </w:p>
    <w:p w14:paraId="7F0A029F" w14:textId="77777777" w:rsidR="009B60FA" w:rsidRDefault="009B60FA" w:rsidP="009B60FA">
      <w:pPr>
        <w:spacing w:after="8"/>
        <w:jc w:val="both"/>
        <w:rPr>
          <w:rFonts w:ascii="Arial" w:eastAsia="Calibri" w:hAnsi="Arial" w:cs="Arial"/>
          <w:bCs/>
          <w:color w:val="000000"/>
        </w:rPr>
      </w:pPr>
    </w:p>
    <w:p w14:paraId="3E13977B" w14:textId="77777777" w:rsidR="009B60FA" w:rsidRDefault="009B60FA" w:rsidP="009B60FA">
      <w:pPr>
        <w:spacing w:after="8"/>
        <w:jc w:val="both"/>
        <w:rPr>
          <w:rFonts w:ascii="Arial" w:eastAsia="Calibri" w:hAnsi="Arial" w:cs="Arial"/>
          <w:bCs/>
          <w:color w:val="000000"/>
        </w:rPr>
      </w:pPr>
      <w:r w:rsidRPr="008F21D9">
        <w:rPr>
          <w:rFonts w:ascii="Arial" w:eastAsia="Calibri" w:hAnsi="Arial" w:cs="Arial"/>
          <w:b/>
          <w:color w:val="000000"/>
          <w:u w:val="single"/>
        </w:rPr>
        <w:t>Lot 3 : Plâtrerie</w:t>
      </w:r>
      <w:r>
        <w:rPr>
          <w:rFonts w:ascii="Arial" w:eastAsia="Calibri" w:hAnsi="Arial" w:cs="Arial"/>
          <w:bCs/>
          <w:color w:val="000000"/>
        </w:rPr>
        <w:t xml:space="preserve"> à l’entreprise GEISTEL sise à 67120 Duttlenheim 3 rue des Pionniers pour un montant de 14 628,14 € HT ;</w:t>
      </w:r>
    </w:p>
    <w:p w14:paraId="10A71E22" w14:textId="77777777" w:rsidR="009B60FA" w:rsidRDefault="009B60FA" w:rsidP="009B60FA">
      <w:pPr>
        <w:spacing w:after="8"/>
        <w:jc w:val="both"/>
        <w:rPr>
          <w:rFonts w:ascii="Arial" w:eastAsia="Calibri" w:hAnsi="Arial" w:cs="Arial"/>
          <w:bCs/>
          <w:color w:val="000000"/>
        </w:rPr>
      </w:pPr>
    </w:p>
    <w:p w14:paraId="763BA6A9" w14:textId="77777777" w:rsidR="009B60FA" w:rsidRDefault="009B60FA" w:rsidP="009B60FA">
      <w:pPr>
        <w:spacing w:after="8"/>
        <w:jc w:val="both"/>
        <w:rPr>
          <w:rFonts w:ascii="Arial" w:eastAsia="Calibri" w:hAnsi="Arial" w:cs="Arial"/>
          <w:bCs/>
          <w:color w:val="000000"/>
        </w:rPr>
      </w:pPr>
      <w:r w:rsidRPr="008F21D9">
        <w:rPr>
          <w:rFonts w:ascii="Arial" w:eastAsia="Calibri" w:hAnsi="Arial" w:cs="Arial"/>
          <w:b/>
          <w:color w:val="000000"/>
          <w:u w:val="single"/>
        </w:rPr>
        <w:t>Lot 4 : Faïences</w:t>
      </w:r>
      <w:r>
        <w:rPr>
          <w:rFonts w:ascii="Arial" w:eastAsia="Calibri" w:hAnsi="Arial" w:cs="Arial"/>
          <w:bCs/>
          <w:color w:val="000000"/>
        </w:rPr>
        <w:t xml:space="preserve"> à l’entreprise DIPOL sise à 67118 Geispolsheim 1 rue de la Batterie pour un montant de 2 393,40 € HT ;</w:t>
      </w:r>
    </w:p>
    <w:p w14:paraId="697596F4" w14:textId="77777777" w:rsidR="009B60FA" w:rsidRDefault="009B60FA" w:rsidP="009B60FA">
      <w:pPr>
        <w:spacing w:after="8"/>
        <w:jc w:val="both"/>
        <w:rPr>
          <w:rFonts w:ascii="Arial" w:eastAsia="Calibri" w:hAnsi="Arial" w:cs="Arial"/>
          <w:bCs/>
          <w:color w:val="000000"/>
        </w:rPr>
      </w:pPr>
    </w:p>
    <w:p w14:paraId="5F2D0EB1" w14:textId="77777777" w:rsidR="009B60FA" w:rsidRDefault="009B60FA" w:rsidP="009B60FA">
      <w:pPr>
        <w:spacing w:after="8"/>
        <w:jc w:val="both"/>
        <w:rPr>
          <w:rFonts w:ascii="Arial" w:eastAsia="Calibri" w:hAnsi="Arial" w:cs="Arial"/>
          <w:bCs/>
          <w:color w:val="000000"/>
        </w:rPr>
      </w:pPr>
      <w:r w:rsidRPr="008A374D">
        <w:rPr>
          <w:rFonts w:ascii="Arial" w:eastAsia="Calibri" w:hAnsi="Arial" w:cs="Arial"/>
          <w:b/>
          <w:color w:val="000000"/>
          <w:u w:val="single"/>
        </w:rPr>
        <w:t>Lot 10 : Peinture</w:t>
      </w:r>
      <w:r>
        <w:rPr>
          <w:rFonts w:ascii="Arial" w:eastAsia="Calibri" w:hAnsi="Arial" w:cs="Arial"/>
          <w:bCs/>
          <w:color w:val="000000"/>
        </w:rPr>
        <w:t xml:space="preserve"> à l’entreprise CODA sise à 67330 Obermodern 5 rue Hanau pour un montant de 11 885,25 € HT ;</w:t>
      </w:r>
    </w:p>
    <w:p w14:paraId="5E998666" w14:textId="77777777" w:rsidR="009B60FA" w:rsidRDefault="009B60FA" w:rsidP="009B60FA">
      <w:pPr>
        <w:spacing w:after="8"/>
        <w:jc w:val="both"/>
        <w:rPr>
          <w:rFonts w:ascii="Arial" w:eastAsia="Calibri" w:hAnsi="Arial" w:cs="Arial"/>
          <w:bCs/>
          <w:color w:val="000000"/>
        </w:rPr>
      </w:pPr>
    </w:p>
    <w:p w14:paraId="42C5D8B0" w14:textId="77777777" w:rsidR="009B60FA" w:rsidRDefault="009B60FA" w:rsidP="009B60FA">
      <w:pPr>
        <w:spacing w:after="8"/>
        <w:jc w:val="both"/>
        <w:rPr>
          <w:rFonts w:ascii="Arial" w:eastAsia="Calibri" w:hAnsi="Arial" w:cs="Arial"/>
          <w:bCs/>
          <w:color w:val="000000"/>
        </w:rPr>
      </w:pPr>
      <w:r w:rsidRPr="00EB26AF">
        <w:rPr>
          <w:rFonts w:ascii="Arial" w:eastAsia="Calibri" w:hAnsi="Arial" w:cs="Arial"/>
          <w:b/>
          <w:color w:val="000000"/>
          <w:u w:val="single"/>
        </w:rPr>
        <w:t>Lot 11 : Revêtements de sols</w:t>
      </w:r>
      <w:r>
        <w:rPr>
          <w:rFonts w:ascii="Arial" w:eastAsia="Calibri" w:hAnsi="Arial" w:cs="Arial"/>
          <w:bCs/>
          <w:color w:val="000000"/>
        </w:rPr>
        <w:t xml:space="preserve"> à l’entreprise ESPACE DECOR sise à 67200 Strasbourg 2 rue Paul Rohmer pour un montant de 7 784,25 € HT ;</w:t>
      </w:r>
    </w:p>
    <w:p w14:paraId="6ED4A64D" w14:textId="77777777" w:rsidR="009B60FA" w:rsidRDefault="009B60FA" w:rsidP="009B60FA">
      <w:pPr>
        <w:spacing w:after="8"/>
        <w:jc w:val="both"/>
        <w:rPr>
          <w:rFonts w:ascii="Arial" w:eastAsia="Calibri" w:hAnsi="Arial" w:cs="Arial"/>
          <w:bCs/>
          <w:color w:val="000000"/>
        </w:rPr>
      </w:pPr>
      <w:r w:rsidRPr="000F0A11">
        <w:rPr>
          <w:rFonts w:ascii="Arial" w:eastAsia="Calibri" w:hAnsi="Arial" w:cs="Arial"/>
          <w:b/>
          <w:color w:val="000000"/>
          <w:u w:val="single"/>
        </w:rPr>
        <w:lastRenderedPageBreak/>
        <w:t>Lot 12 : Sécurité incendie</w:t>
      </w:r>
      <w:r>
        <w:rPr>
          <w:rFonts w:ascii="Arial" w:eastAsia="Calibri" w:hAnsi="Arial" w:cs="Arial"/>
          <w:bCs/>
          <w:color w:val="000000"/>
        </w:rPr>
        <w:t xml:space="preserve"> à l’entreprise EUROFEU sise à 67150 Erstein 21 A rue André Malraux pour un montant de 1 072,00 € HT ;</w:t>
      </w:r>
    </w:p>
    <w:p w14:paraId="6EFCCD28" w14:textId="77777777" w:rsidR="009B60FA" w:rsidRDefault="009B60FA" w:rsidP="009B60FA">
      <w:pPr>
        <w:spacing w:after="8"/>
        <w:jc w:val="both"/>
        <w:rPr>
          <w:rFonts w:ascii="Arial" w:eastAsia="Calibri" w:hAnsi="Arial" w:cs="Arial"/>
          <w:bCs/>
          <w:color w:val="000000"/>
        </w:rPr>
      </w:pPr>
    </w:p>
    <w:p w14:paraId="73577B07" w14:textId="77777777" w:rsidR="009B60FA" w:rsidRDefault="009B60FA" w:rsidP="009B60FA">
      <w:pPr>
        <w:spacing w:after="8"/>
        <w:jc w:val="both"/>
        <w:rPr>
          <w:rFonts w:ascii="Arial" w:eastAsia="Calibri" w:hAnsi="Arial" w:cs="Arial"/>
          <w:bCs/>
          <w:color w:val="000000"/>
        </w:rPr>
      </w:pPr>
      <w:r w:rsidRPr="00AC4D9C">
        <w:rPr>
          <w:rFonts w:ascii="Arial" w:eastAsia="Calibri" w:hAnsi="Arial" w:cs="Arial"/>
          <w:b/>
          <w:color w:val="000000"/>
          <w:u w:val="single"/>
        </w:rPr>
        <w:t>Lot 14 : Nettoyage</w:t>
      </w:r>
      <w:r>
        <w:rPr>
          <w:rFonts w:ascii="Arial" w:eastAsia="Calibri" w:hAnsi="Arial" w:cs="Arial"/>
          <w:bCs/>
          <w:color w:val="000000"/>
        </w:rPr>
        <w:t xml:space="preserve"> à l’entreprise ACM sise à 67201 Eckbolsheim 12 Rue Jean Monnet pour un montant de 1 080,00 € HT ;</w:t>
      </w:r>
    </w:p>
    <w:p w14:paraId="7E17B35A" w14:textId="77777777" w:rsidR="009B60FA" w:rsidRDefault="009B60FA" w:rsidP="009B60FA">
      <w:pPr>
        <w:spacing w:after="8"/>
        <w:jc w:val="both"/>
        <w:rPr>
          <w:rFonts w:ascii="Arial" w:eastAsia="Calibri" w:hAnsi="Arial" w:cs="Arial"/>
          <w:bCs/>
          <w:color w:val="000000"/>
        </w:rPr>
      </w:pPr>
    </w:p>
    <w:p w14:paraId="6E486E9E" w14:textId="77777777" w:rsidR="009B60FA" w:rsidRDefault="009B60FA" w:rsidP="009B60FA">
      <w:pPr>
        <w:spacing w:after="8"/>
        <w:jc w:val="both"/>
        <w:rPr>
          <w:rFonts w:ascii="Arial" w:eastAsia="Calibri" w:hAnsi="Arial" w:cs="Arial"/>
          <w:bCs/>
          <w:color w:val="000000"/>
        </w:rPr>
      </w:pPr>
    </w:p>
    <w:p w14:paraId="6BC88507" w14:textId="77777777" w:rsidR="009B60FA" w:rsidRDefault="009B60FA" w:rsidP="009B60F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autorise</w:t>
      </w:r>
      <w:proofErr w:type="gramEnd"/>
      <w:r>
        <w:rPr>
          <w:rFonts w:ascii="Arial" w:eastAsia="Calibri" w:hAnsi="Arial" w:cs="Arial"/>
          <w:bCs/>
          <w:color w:val="000000"/>
        </w:rPr>
        <w:t xml:space="preserve"> le Maire à signer les documents administratifs y relatifs ;</w:t>
      </w:r>
    </w:p>
    <w:p w14:paraId="06A45176" w14:textId="77777777" w:rsidR="009B60FA" w:rsidRDefault="009B60FA" w:rsidP="009B60FA">
      <w:pPr>
        <w:spacing w:after="8"/>
        <w:ind w:left="720"/>
        <w:jc w:val="both"/>
        <w:rPr>
          <w:rFonts w:ascii="Arial" w:eastAsia="Calibri" w:hAnsi="Arial" w:cs="Arial"/>
          <w:bCs/>
          <w:color w:val="000000"/>
        </w:rPr>
      </w:pPr>
    </w:p>
    <w:p w14:paraId="68D5CF57" w14:textId="77777777" w:rsidR="009B60FA" w:rsidRDefault="009B60FA" w:rsidP="009B60F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précise</w:t>
      </w:r>
      <w:proofErr w:type="gramEnd"/>
      <w:r>
        <w:rPr>
          <w:rFonts w:ascii="Arial" w:eastAsia="Calibri" w:hAnsi="Arial" w:cs="Arial"/>
          <w:bCs/>
          <w:color w:val="000000"/>
        </w:rPr>
        <w:t xml:space="preserve"> que les crédits nécessaires sont inscrits au budget primitif 2023 de la  commune</w:t>
      </w:r>
    </w:p>
    <w:p w14:paraId="71DF0864" w14:textId="77777777" w:rsidR="009B60FA" w:rsidRPr="0021775F" w:rsidRDefault="009B60FA" w:rsidP="009B60FA">
      <w:pPr>
        <w:jc w:val="both"/>
        <w:rPr>
          <w:rFonts w:ascii="Arial" w:hAnsi="Arial" w:cs="Arial"/>
        </w:rPr>
      </w:pPr>
      <w:r w:rsidRPr="004F13BF">
        <w:rPr>
          <w:rFonts w:ascii="Arial" w:hAnsi="Arial" w:cs="Arial"/>
        </w:rPr>
        <w:t>(</w:t>
      </w:r>
      <w:r w:rsidRPr="00D45E95">
        <w:rPr>
          <w:rFonts w:ascii="Arial" w:hAnsi="Arial" w:cs="Arial"/>
        </w:rPr>
        <w:t>Approuvé à l’unanimité)</w:t>
      </w:r>
    </w:p>
    <w:p w14:paraId="1451DD6A" w14:textId="77777777" w:rsidR="009B60FA" w:rsidRDefault="009B60FA" w:rsidP="009B60FA">
      <w:pPr>
        <w:jc w:val="both"/>
        <w:rPr>
          <w:rFonts w:ascii="Arial" w:hAnsi="Arial" w:cs="Arial"/>
        </w:rPr>
      </w:pPr>
    </w:p>
    <w:p w14:paraId="0B9157A8" w14:textId="77777777" w:rsidR="009B60FA" w:rsidRDefault="009B60FA" w:rsidP="009B60FA">
      <w:pPr>
        <w:ind w:left="7080"/>
        <w:rPr>
          <w:rFonts w:ascii="Arial" w:hAnsi="Arial" w:cs="Arial"/>
          <w:b/>
        </w:rPr>
      </w:pPr>
      <w:r w:rsidRPr="002E4B96">
        <w:rPr>
          <w:rFonts w:ascii="Arial" w:hAnsi="Arial" w:cs="Arial"/>
          <w:b/>
        </w:rPr>
        <w:t>DELC-0</w:t>
      </w:r>
      <w:r>
        <w:rPr>
          <w:rFonts w:ascii="Arial" w:hAnsi="Arial" w:cs="Arial"/>
          <w:b/>
        </w:rPr>
        <w:t>36</w:t>
      </w:r>
      <w:r w:rsidRPr="002E4B96">
        <w:rPr>
          <w:rFonts w:ascii="Arial" w:hAnsi="Arial" w:cs="Arial"/>
          <w:b/>
        </w:rPr>
        <w:t>-202</w:t>
      </w:r>
      <w:r>
        <w:rPr>
          <w:rFonts w:ascii="Arial" w:hAnsi="Arial" w:cs="Arial"/>
          <w:b/>
        </w:rPr>
        <w:t>3</w:t>
      </w:r>
    </w:p>
    <w:p w14:paraId="61DC6ED8" w14:textId="77777777" w:rsidR="009B60FA" w:rsidRPr="00D9539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w:t>
      </w:r>
      <w:r w:rsidRPr="00D9539A">
        <w:rPr>
          <w:rFonts w:ascii="Arial" w:hAnsi="Arial" w:cs="Arial"/>
        </w:rPr>
        <w:t xml:space="preserve">- </w:t>
      </w:r>
      <w:r>
        <w:rPr>
          <w:rFonts w:ascii="Arial" w:hAnsi="Arial" w:cs="Arial"/>
        </w:rPr>
        <w:t>Commande publique</w:t>
      </w:r>
    </w:p>
    <w:p w14:paraId="609531C1" w14:textId="77777777" w:rsidR="009B60FA" w:rsidRPr="00D9539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1.1- Marchés publics</w:t>
      </w:r>
    </w:p>
    <w:p w14:paraId="56A2986C" w14:textId="77777777" w:rsidR="009B60FA" w:rsidRDefault="009B60FA" w:rsidP="009B60FA">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Maison d’Assistantes Maternelles : attribution des travaux</w:t>
      </w:r>
    </w:p>
    <w:p w14:paraId="36BE42DF" w14:textId="77777777" w:rsidR="009B60FA" w:rsidRDefault="009B60FA" w:rsidP="009B60FA">
      <w:pPr>
        <w:spacing w:after="8"/>
        <w:ind w:left="720"/>
        <w:jc w:val="both"/>
        <w:rPr>
          <w:rFonts w:ascii="Arial" w:hAnsi="Arial" w:cs="Arial"/>
        </w:rPr>
      </w:pPr>
    </w:p>
    <w:p w14:paraId="3C184479"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Le Maire expose aux membres du Conseil Municipal que l’ouverture des offres concernant les travaux de transformation de l’école maternelle en Maison d’Assistantes Maternelles n’a pas permis de retenir une candidature pour les lots 5 (Plomberie- Sanitaire), 6 (Chauffage),7 (Electricité-VMC), 8 (Menuiserie extérieure), 9 (Menuiserie intérieure) et 13 (Aménagements extérieurs).</w:t>
      </w:r>
    </w:p>
    <w:p w14:paraId="0A07992C" w14:textId="77777777" w:rsidR="009B60FA" w:rsidRDefault="009B60FA" w:rsidP="009B60FA">
      <w:pPr>
        <w:spacing w:after="8"/>
        <w:jc w:val="both"/>
        <w:rPr>
          <w:rFonts w:ascii="Arial" w:eastAsia="Calibri" w:hAnsi="Arial" w:cs="Arial"/>
          <w:bCs/>
          <w:color w:val="000000"/>
        </w:rPr>
      </w:pPr>
    </w:p>
    <w:p w14:paraId="608BDDD6"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La commission d’Appel d’offres réunie le 15 juin 2023 en présence du maître d’œuvre Alan DIDIERJEAN, Atelier d’architecture DENYS+DIDIERJEAN a donc décidé de recourir à une négociation avec les postulants pour ces différents lots.</w:t>
      </w:r>
    </w:p>
    <w:p w14:paraId="70CA4510" w14:textId="77777777" w:rsidR="009B60FA" w:rsidRDefault="009B60FA" w:rsidP="009B60FA">
      <w:pPr>
        <w:spacing w:after="8"/>
        <w:jc w:val="both"/>
        <w:rPr>
          <w:rFonts w:ascii="Arial" w:eastAsia="Calibri" w:hAnsi="Arial" w:cs="Arial"/>
          <w:bCs/>
          <w:color w:val="000000"/>
        </w:rPr>
      </w:pPr>
    </w:p>
    <w:p w14:paraId="1AC86D5A"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Cette négociation a permis de retenir les candidats suivants, avec l’approbation des membres de la Commission d’Appel d’Offres et du maître d’œuvre :</w:t>
      </w:r>
    </w:p>
    <w:p w14:paraId="1617D6F6" w14:textId="77777777" w:rsidR="009B60FA" w:rsidRDefault="009B60FA" w:rsidP="009B60FA">
      <w:pPr>
        <w:spacing w:after="8"/>
        <w:jc w:val="both"/>
        <w:rPr>
          <w:rFonts w:ascii="Arial" w:eastAsia="Calibri" w:hAnsi="Arial" w:cs="Arial"/>
          <w:bCs/>
          <w:color w:val="000000"/>
        </w:rPr>
      </w:pPr>
    </w:p>
    <w:p w14:paraId="2B9E56DD" w14:textId="77777777" w:rsidR="009B60FA" w:rsidRDefault="009B60FA" w:rsidP="009B60FA">
      <w:pPr>
        <w:spacing w:after="8"/>
        <w:jc w:val="both"/>
        <w:rPr>
          <w:rFonts w:ascii="Arial" w:eastAsia="Calibri" w:hAnsi="Arial" w:cs="Arial"/>
          <w:bCs/>
          <w:color w:val="000000"/>
        </w:rPr>
      </w:pPr>
      <w:r>
        <w:rPr>
          <w:rFonts w:ascii="Arial" w:eastAsia="Calibri" w:hAnsi="Arial" w:cs="Arial"/>
          <w:bCs/>
          <w:color w:val="000000"/>
        </w:rPr>
        <w:t xml:space="preserve">Le Conseil Municipal, après en avoir délibéré, </w:t>
      </w:r>
    </w:p>
    <w:p w14:paraId="7477184D" w14:textId="77777777" w:rsidR="009B60FA" w:rsidRDefault="009B60FA" w:rsidP="009B60FA">
      <w:pPr>
        <w:spacing w:after="8"/>
        <w:jc w:val="both"/>
        <w:rPr>
          <w:rFonts w:ascii="Arial" w:eastAsia="Calibri" w:hAnsi="Arial" w:cs="Arial"/>
          <w:bCs/>
          <w:color w:val="000000"/>
        </w:rPr>
      </w:pPr>
    </w:p>
    <w:p w14:paraId="17EC2EC5" w14:textId="77777777" w:rsidR="009B60FA" w:rsidRDefault="009B60FA" w:rsidP="009B60FA">
      <w:pPr>
        <w:numPr>
          <w:ilvl w:val="0"/>
          <w:numId w:val="2"/>
        </w:numPr>
        <w:spacing w:after="8"/>
        <w:jc w:val="both"/>
        <w:rPr>
          <w:rFonts w:ascii="Arial" w:eastAsia="Calibri" w:hAnsi="Arial" w:cs="Arial"/>
          <w:bCs/>
          <w:color w:val="000000"/>
        </w:rPr>
      </w:pPr>
      <w:proofErr w:type="gramStart"/>
      <w:r>
        <w:rPr>
          <w:rFonts w:ascii="Arial" w:eastAsia="Calibri" w:hAnsi="Arial" w:cs="Arial"/>
          <w:bCs/>
          <w:color w:val="000000"/>
        </w:rPr>
        <w:t>décide</w:t>
      </w:r>
      <w:proofErr w:type="gramEnd"/>
      <w:r>
        <w:rPr>
          <w:rFonts w:ascii="Arial" w:eastAsia="Calibri" w:hAnsi="Arial" w:cs="Arial"/>
          <w:bCs/>
          <w:color w:val="000000"/>
        </w:rPr>
        <w:t xml:space="preserve"> d’attribuer les lots restants comme suit :</w:t>
      </w:r>
    </w:p>
    <w:p w14:paraId="5ACB0B83" w14:textId="77777777" w:rsidR="009B60FA" w:rsidRDefault="009B60FA" w:rsidP="009B60FA">
      <w:pPr>
        <w:spacing w:after="8"/>
        <w:jc w:val="both"/>
        <w:rPr>
          <w:rFonts w:ascii="Arial" w:eastAsia="Calibri" w:hAnsi="Arial" w:cs="Arial"/>
          <w:bCs/>
          <w:color w:val="000000"/>
        </w:rPr>
      </w:pPr>
    </w:p>
    <w:p w14:paraId="3A859986" w14:textId="77777777" w:rsidR="009B60FA" w:rsidRDefault="009B60FA" w:rsidP="009B60FA">
      <w:pPr>
        <w:spacing w:after="8"/>
        <w:jc w:val="both"/>
        <w:rPr>
          <w:rFonts w:ascii="Arial" w:eastAsia="Calibri" w:hAnsi="Arial" w:cs="Arial"/>
          <w:bCs/>
          <w:color w:val="000000"/>
        </w:rPr>
      </w:pPr>
      <w:r w:rsidRPr="006C414E">
        <w:rPr>
          <w:rFonts w:ascii="Arial" w:eastAsia="Calibri" w:hAnsi="Arial" w:cs="Arial"/>
          <w:b/>
          <w:color w:val="000000"/>
          <w:u w:val="single"/>
        </w:rPr>
        <w:t>Lot 5 Plomberie- Sanitaire</w:t>
      </w:r>
      <w:r>
        <w:rPr>
          <w:rFonts w:ascii="Arial" w:eastAsia="Calibri" w:hAnsi="Arial" w:cs="Arial"/>
          <w:bCs/>
          <w:color w:val="000000"/>
        </w:rPr>
        <w:t xml:space="preserve"> à l’entreprise</w:t>
      </w:r>
      <w:r w:rsidRPr="006C414E">
        <w:rPr>
          <w:rFonts w:ascii="Arial" w:eastAsia="Calibri" w:hAnsi="Arial" w:cs="Arial"/>
          <w:bCs/>
          <w:color w:val="000000"/>
        </w:rPr>
        <w:t xml:space="preserve"> </w:t>
      </w:r>
      <w:r>
        <w:rPr>
          <w:rFonts w:ascii="Arial" w:eastAsia="Calibri" w:hAnsi="Arial" w:cs="Arial"/>
          <w:bCs/>
          <w:color w:val="000000"/>
        </w:rPr>
        <w:t>ESC LAMBERT sise à 67330 Dossenheim/Zinsel 18 rue de la Gare pour un montant de 8 000,00 € HT ;</w:t>
      </w:r>
    </w:p>
    <w:p w14:paraId="325F89F7" w14:textId="77777777" w:rsidR="009B60FA" w:rsidRDefault="009B60FA" w:rsidP="009B60FA">
      <w:pPr>
        <w:spacing w:after="8"/>
        <w:jc w:val="both"/>
        <w:rPr>
          <w:rFonts w:ascii="Arial" w:eastAsia="Calibri" w:hAnsi="Arial" w:cs="Arial"/>
          <w:bCs/>
          <w:color w:val="000000"/>
        </w:rPr>
      </w:pPr>
    </w:p>
    <w:p w14:paraId="163C8BDE" w14:textId="77777777" w:rsidR="009B60FA" w:rsidRDefault="009B60FA" w:rsidP="009B60FA">
      <w:pPr>
        <w:spacing w:after="8"/>
        <w:jc w:val="both"/>
        <w:rPr>
          <w:rFonts w:ascii="Arial" w:eastAsia="Calibri" w:hAnsi="Arial" w:cs="Arial"/>
          <w:bCs/>
          <w:color w:val="000000"/>
        </w:rPr>
      </w:pPr>
      <w:r w:rsidRPr="00E61FF9">
        <w:rPr>
          <w:rFonts w:ascii="Arial" w:eastAsia="Calibri" w:hAnsi="Arial" w:cs="Arial"/>
          <w:b/>
          <w:color w:val="000000"/>
          <w:u w:val="single"/>
        </w:rPr>
        <w:t>Lot 6 Chauffage</w:t>
      </w:r>
      <w:r>
        <w:rPr>
          <w:rFonts w:ascii="Arial" w:eastAsia="Calibri" w:hAnsi="Arial" w:cs="Arial"/>
          <w:bCs/>
          <w:color w:val="000000"/>
        </w:rPr>
        <w:t xml:space="preserve"> à l’entreprise ESC LAMBERT sise à 67330 Dossenheim/Zinsel     18 rue de la Gare pour un montant de 9 500,00 € HT ;</w:t>
      </w:r>
    </w:p>
    <w:p w14:paraId="2BCE93E6" w14:textId="77777777" w:rsidR="009B60FA" w:rsidRDefault="009B60FA" w:rsidP="009B60FA">
      <w:pPr>
        <w:spacing w:after="8"/>
        <w:jc w:val="both"/>
        <w:rPr>
          <w:rFonts w:ascii="Arial" w:eastAsia="Calibri" w:hAnsi="Arial" w:cs="Arial"/>
          <w:bCs/>
          <w:color w:val="000000"/>
        </w:rPr>
      </w:pPr>
    </w:p>
    <w:p w14:paraId="2F0CA6A3" w14:textId="77777777" w:rsidR="009B60FA" w:rsidRDefault="009B60FA" w:rsidP="009B60FA">
      <w:pPr>
        <w:spacing w:after="8"/>
        <w:jc w:val="both"/>
        <w:rPr>
          <w:rFonts w:ascii="Arial" w:eastAsia="Calibri" w:hAnsi="Arial" w:cs="Arial"/>
          <w:bCs/>
          <w:color w:val="000000"/>
        </w:rPr>
      </w:pPr>
      <w:r w:rsidRPr="008F21D9">
        <w:rPr>
          <w:rFonts w:ascii="Arial" w:eastAsia="Calibri" w:hAnsi="Arial" w:cs="Arial"/>
          <w:b/>
          <w:color w:val="000000"/>
          <w:u w:val="single"/>
        </w:rPr>
        <w:t>Lot 7 : Electricité-VMC</w:t>
      </w:r>
      <w:r>
        <w:rPr>
          <w:rFonts w:ascii="Arial" w:eastAsia="Calibri" w:hAnsi="Arial" w:cs="Arial"/>
          <w:bCs/>
          <w:color w:val="000000"/>
        </w:rPr>
        <w:t xml:space="preserve"> à l’entreprise REMOND sise à 67170 Wingersheim 7 route de Mittelhausen pour un montant de 14 722,00 € HT ;</w:t>
      </w:r>
    </w:p>
    <w:p w14:paraId="13618B04" w14:textId="77777777" w:rsidR="009B60FA" w:rsidRDefault="009B60FA" w:rsidP="009B60FA">
      <w:pPr>
        <w:spacing w:after="8"/>
        <w:jc w:val="both"/>
        <w:rPr>
          <w:rFonts w:ascii="Arial" w:eastAsia="Calibri" w:hAnsi="Arial" w:cs="Arial"/>
          <w:bCs/>
          <w:color w:val="000000"/>
        </w:rPr>
      </w:pPr>
    </w:p>
    <w:p w14:paraId="201EDD17" w14:textId="77777777" w:rsidR="009B60FA" w:rsidRDefault="009B60FA" w:rsidP="009B60FA">
      <w:pPr>
        <w:spacing w:after="8"/>
        <w:jc w:val="both"/>
        <w:rPr>
          <w:rFonts w:ascii="Arial" w:eastAsia="Calibri" w:hAnsi="Arial" w:cs="Arial"/>
          <w:b/>
          <w:color w:val="000000"/>
          <w:u w:val="single"/>
        </w:rPr>
      </w:pPr>
    </w:p>
    <w:p w14:paraId="5B147D84" w14:textId="77777777" w:rsidR="009B60FA" w:rsidRDefault="009B60FA" w:rsidP="009B60FA">
      <w:pPr>
        <w:spacing w:after="8"/>
        <w:jc w:val="both"/>
        <w:rPr>
          <w:rFonts w:ascii="Arial" w:eastAsia="Calibri" w:hAnsi="Arial" w:cs="Arial"/>
          <w:bCs/>
          <w:color w:val="000000"/>
        </w:rPr>
      </w:pPr>
      <w:r>
        <w:rPr>
          <w:rFonts w:ascii="Arial" w:eastAsia="Calibri" w:hAnsi="Arial" w:cs="Arial"/>
          <w:b/>
          <w:color w:val="000000"/>
          <w:u w:val="single"/>
        </w:rPr>
        <w:t xml:space="preserve"> Lot 8 Menuiserie extérieure</w:t>
      </w:r>
      <w:r>
        <w:rPr>
          <w:rFonts w:ascii="Arial" w:eastAsia="Calibri" w:hAnsi="Arial" w:cs="Arial"/>
          <w:bCs/>
          <w:color w:val="000000"/>
        </w:rPr>
        <w:t xml:space="preserve"> à l’entreprise ATALU sise à 67151 Erstein 5 Rue de Bruxelles pour un montant de 7 805,18 € HT ;</w:t>
      </w:r>
    </w:p>
    <w:p w14:paraId="3C2019B4" w14:textId="77777777" w:rsidR="009B60FA" w:rsidRPr="0055249D" w:rsidRDefault="009B60FA" w:rsidP="009B60FA">
      <w:pPr>
        <w:spacing w:after="8"/>
        <w:jc w:val="both"/>
        <w:rPr>
          <w:rFonts w:ascii="Arial" w:eastAsia="Calibri" w:hAnsi="Arial" w:cs="Arial"/>
          <w:bCs/>
          <w:color w:val="000000"/>
        </w:rPr>
      </w:pPr>
    </w:p>
    <w:p w14:paraId="3686E5AF" w14:textId="77777777" w:rsidR="009B60FA" w:rsidRDefault="009B60FA" w:rsidP="009B60FA">
      <w:pPr>
        <w:spacing w:after="8"/>
        <w:jc w:val="both"/>
        <w:rPr>
          <w:rFonts w:ascii="Arial" w:eastAsia="Calibri" w:hAnsi="Arial" w:cs="Arial"/>
          <w:bCs/>
          <w:color w:val="000000"/>
        </w:rPr>
      </w:pPr>
      <w:r w:rsidRPr="004B28D7">
        <w:rPr>
          <w:rFonts w:ascii="Arial" w:eastAsia="Calibri" w:hAnsi="Arial" w:cs="Arial"/>
          <w:b/>
          <w:color w:val="000000"/>
          <w:u w:val="single"/>
        </w:rPr>
        <w:lastRenderedPageBreak/>
        <w:t>Lot 9 Menuiserie intérieure</w:t>
      </w:r>
      <w:r>
        <w:rPr>
          <w:rFonts w:ascii="Arial" w:eastAsia="Calibri" w:hAnsi="Arial" w:cs="Arial"/>
          <w:bCs/>
          <w:color w:val="000000"/>
        </w:rPr>
        <w:t xml:space="preserve"> à l’entreprise SCHALCK sise à 67350 Niedermodern    8 rue de l’Artisanat pour un montant de 32 840 € HT ;</w:t>
      </w:r>
    </w:p>
    <w:p w14:paraId="70263580" w14:textId="77777777" w:rsidR="009B60FA" w:rsidRDefault="009B60FA" w:rsidP="009B60FA">
      <w:pPr>
        <w:spacing w:after="8"/>
        <w:jc w:val="both"/>
        <w:rPr>
          <w:rFonts w:ascii="Arial" w:eastAsia="Calibri" w:hAnsi="Arial" w:cs="Arial"/>
          <w:bCs/>
          <w:color w:val="000000"/>
        </w:rPr>
      </w:pPr>
    </w:p>
    <w:p w14:paraId="04DF61EB" w14:textId="77777777" w:rsidR="009B60FA" w:rsidRPr="0087244F" w:rsidRDefault="009B60FA" w:rsidP="009B60FA">
      <w:pPr>
        <w:spacing w:after="8"/>
        <w:jc w:val="both"/>
        <w:rPr>
          <w:rFonts w:ascii="Arial" w:eastAsia="Calibri" w:hAnsi="Arial" w:cs="Arial"/>
          <w:bCs/>
          <w:color w:val="000000"/>
        </w:rPr>
      </w:pPr>
      <w:r w:rsidRPr="00376D1B">
        <w:rPr>
          <w:rFonts w:ascii="Arial" w:eastAsia="Calibri" w:hAnsi="Arial" w:cs="Arial"/>
          <w:b/>
          <w:color w:val="000000"/>
          <w:u w:val="single"/>
        </w:rPr>
        <w:t>Lot 13 Aménagements extérieurs</w:t>
      </w:r>
      <w:r>
        <w:rPr>
          <w:rFonts w:ascii="Arial" w:eastAsia="Calibri" w:hAnsi="Arial" w:cs="Arial"/>
          <w:bCs/>
          <w:color w:val="000000"/>
        </w:rPr>
        <w:t xml:space="preserve"> à l’entreprise NO LIMITES MADE IN ELSASS sise à 67350 Niedermodern 4 impasse du Stade pour un montant de 4 990,50 € HT ;</w:t>
      </w:r>
    </w:p>
    <w:p w14:paraId="08BC35F0" w14:textId="77777777" w:rsidR="009B60FA" w:rsidRPr="00DD6FCF" w:rsidRDefault="009B60FA" w:rsidP="009B60FA">
      <w:pPr>
        <w:spacing w:after="8"/>
        <w:ind w:left="10" w:hanging="10"/>
        <w:jc w:val="both"/>
        <w:rPr>
          <w:rFonts w:ascii="Arial" w:eastAsia="Calibri" w:hAnsi="Arial" w:cs="Arial"/>
          <w:bCs/>
          <w:color w:val="000000"/>
          <w:sz w:val="22"/>
          <w:szCs w:val="22"/>
        </w:rPr>
      </w:pPr>
    </w:p>
    <w:p w14:paraId="0E97CEB3" w14:textId="77777777" w:rsidR="009B60FA" w:rsidRDefault="009B60FA" w:rsidP="009B60F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autorise</w:t>
      </w:r>
      <w:proofErr w:type="gramEnd"/>
      <w:r>
        <w:rPr>
          <w:rFonts w:ascii="Arial" w:eastAsia="Calibri" w:hAnsi="Arial" w:cs="Arial"/>
          <w:bCs/>
          <w:color w:val="000000"/>
        </w:rPr>
        <w:t xml:space="preserve"> le Maire à signer les documents administratifs y relatifs ;</w:t>
      </w:r>
    </w:p>
    <w:p w14:paraId="70E170F5" w14:textId="77777777" w:rsidR="009B60FA" w:rsidRDefault="009B60FA" w:rsidP="009B60FA">
      <w:pPr>
        <w:spacing w:after="8"/>
        <w:ind w:left="720"/>
        <w:jc w:val="both"/>
        <w:rPr>
          <w:rFonts w:ascii="Arial" w:eastAsia="Calibri" w:hAnsi="Arial" w:cs="Arial"/>
          <w:bCs/>
          <w:color w:val="000000"/>
        </w:rPr>
      </w:pPr>
    </w:p>
    <w:p w14:paraId="13B74F3B" w14:textId="77777777" w:rsidR="009B60FA" w:rsidRDefault="009B60FA" w:rsidP="009B60F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précise</w:t>
      </w:r>
      <w:proofErr w:type="gramEnd"/>
      <w:r>
        <w:rPr>
          <w:rFonts w:ascii="Arial" w:eastAsia="Calibri" w:hAnsi="Arial" w:cs="Arial"/>
          <w:bCs/>
          <w:color w:val="000000"/>
        </w:rPr>
        <w:t xml:space="preserve"> que les crédits nécessaires sont inscrits au budget primitif 2023 de la  commune</w:t>
      </w:r>
    </w:p>
    <w:p w14:paraId="7A675762" w14:textId="77777777" w:rsidR="009B60FA" w:rsidRDefault="009B60FA" w:rsidP="009B60FA">
      <w:pPr>
        <w:jc w:val="both"/>
        <w:rPr>
          <w:rFonts w:ascii="Arial" w:hAnsi="Arial" w:cs="Arial"/>
        </w:rPr>
      </w:pPr>
    </w:p>
    <w:p w14:paraId="5CF4D0CA" w14:textId="77777777" w:rsidR="009B60FA" w:rsidRPr="0021775F" w:rsidRDefault="009B60FA" w:rsidP="009B60FA">
      <w:pPr>
        <w:jc w:val="both"/>
        <w:rPr>
          <w:rFonts w:ascii="Arial" w:hAnsi="Arial" w:cs="Arial"/>
        </w:rPr>
      </w:pPr>
      <w:r w:rsidRPr="004F13BF">
        <w:rPr>
          <w:rFonts w:ascii="Arial" w:hAnsi="Arial" w:cs="Arial"/>
        </w:rPr>
        <w:t>(</w:t>
      </w:r>
      <w:r w:rsidRPr="00D45E95">
        <w:rPr>
          <w:rFonts w:ascii="Arial" w:hAnsi="Arial" w:cs="Arial"/>
        </w:rPr>
        <w:t>Approuvé à l’unanimité)</w:t>
      </w:r>
    </w:p>
    <w:p w14:paraId="36FABDD5" w14:textId="77777777" w:rsidR="009B60FA" w:rsidRDefault="009B60FA" w:rsidP="009B60FA">
      <w:pPr>
        <w:jc w:val="both"/>
        <w:rPr>
          <w:rFonts w:ascii="Arial" w:hAnsi="Arial" w:cs="Arial"/>
        </w:rPr>
      </w:pPr>
    </w:p>
    <w:p w14:paraId="3649973C" w14:textId="77777777" w:rsidR="00D86B5A" w:rsidRDefault="00D86B5A" w:rsidP="00D86B5A">
      <w:pPr>
        <w:rPr>
          <w:rFonts w:ascii="Arial" w:hAnsi="Arial" w:cs="Arial"/>
          <w:sz w:val="20"/>
          <w:szCs w:val="20"/>
        </w:rPr>
      </w:pPr>
    </w:p>
    <w:p w14:paraId="403B9F4E" w14:textId="77777777" w:rsidR="00D86B5A" w:rsidRDefault="00D86B5A" w:rsidP="00D86B5A">
      <w:pPr>
        <w:ind w:left="7080"/>
        <w:rPr>
          <w:rFonts w:ascii="Arial" w:hAnsi="Arial" w:cs="Arial"/>
          <w:b/>
        </w:rPr>
      </w:pPr>
      <w:r>
        <w:rPr>
          <w:rFonts w:ascii="Arial" w:hAnsi="Arial" w:cs="Arial"/>
          <w:b/>
        </w:rPr>
        <w:t xml:space="preserve"> </w:t>
      </w:r>
      <w:r w:rsidRPr="002E4B96">
        <w:rPr>
          <w:rFonts w:ascii="Arial" w:hAnsi="Arial" w:cs="Arial"/>
          <w:b/>
        </w:rPr>
        <w:t>DELC-0</w:t>
      </w:r>
      <w:r>
        <w:rPr>
          <w:rFonts w:ascii="Arial" w:hAnsi="Arial" w:cs="Arial"/>
          <w:b/>
        </w:rPr>
        <w:t>37</w:t>
      </w:r>
      <w:r w:rsidRPr="002E4B96">
        <w:rPr>
          <w:rFonts w:ascii="Arial" w:hAnsi="Arial" w:cs="Arial"/>
          <w:b/>
        </w:rPr>
        <w:t>-202</w:t>
      </w:r>
      <w:r>
        <w:rPr>
          <w:rFonts w:ascii="Arial" w:hAnsi="Arial" w:cs="Arial"/>
          <w:b/>
        </w:rPr>
        <w:t>3</w:t>
      </w:r>
    </w:p>
    <w:p w14:paraId="4A5B4A41" w14:textId="77777777" w:rsidR="00D86B5A" w:rsidRPr="00D9539A" w:rsidRDefault="00D86B5A" w:rsidP="00D86B5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w:t>
      </w:r>
      <w:r w:rsidRPr="00D9539A">
        <w:rPr>
          <w:rFonts w:ascii="Arial" w:hAnsi="Arial" w:cs="Arial"/>
        </w:rPr>
        <w:t xml:space="preserve">- </w:t>
      </w:r>
      <w:r>
        <w:rPr>
          <w:rFonts w:ascii="Arial" w:hAnsi="Arial" w:cs="Arial"/>
        </w:rPr>
        <w:t>Commande publique</w:t>
      </w:r>
    </w:p>
    <w:p w14:paraId="2B3C6E11" w14:textId="77777777" w:rsidR="00D86B5A" w:rsidRPr="00D9539A" w:rsidRDefault="00D86B5A" w:rsidP="00D86B5A">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1.4- Autres types de contrats</w:t>
      </w:r>
    </w:p>
    <w:p w14:paraId="48573C78" w14:textId="77777777" w:rsidR="00D86B5A" w:rsidRDefault="00D86B5A" w:rsidP="00D86B5A">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Contrat pour contrôle des équipements autour de la salle polyvalente</w:t>
      </w:r>
    </w:p>
    <w:p w14:paraId="55B7AD92" w14:textId="77777777" w:rsidR="00D86B5A" w:rsidRDefault="00D86B5A" w:rsidP="00D86B5A">
      <w:pPr>
        <w:spacing w:after="8"/>
        <w:ind w:left="720"/>
        <w:jc w:val="both"/>
        <w:rPr>
          <w:rFonts w:ascii="Arial" w:hAnsi="Arial" w:cs="Arial"/>
        </w:rPr>
      </w:pPr>
    </w:p>
    <w:p w14:paraId="028A9C0D" w14:textId="77777777" w:rsidR="00D86B5A" w:rsidRDefault="00D86B5A" w:rsidP="00D86B5A">
      <w:pPr>
        <w:spacing w:after="8"/>
        <w:jc w:val="both"/>
        <w:rPr>
          <w:rFonts w:ascii="Arial" w:eastAsia="Calibri" w:hAnsi="Arial" w:cs="Arial"/>
          <w:bCs/>
          <w:color w:val="000000"/>
        </w:rPr>
      </w:pPr>
      <w:r>
        <w:rPr>
          <w:rFonts w:ascii="Arial" w:eastAsia="Calibri" w:hAnsi="Arial" w:cs="Arial"/>
          <w:bCs/>
          <w:color w:val="000000"/>
        </w:rPr>
        <w:t>Le Maire présente aux membres du Conseil Municipal, les offres réceptionnées en mairie pour les missions de contrôle des équipements situés autour de la salle polyvalente (aire de jeux et équipements sportifs)</w:t>
      </w:r>
    </w:p>
    <w:p w14:paraId="1A914251" w14:textId="77777777" w:rsidR="00D86B5A" w:rsidRDefault="00D86B5A" w:rsidP="00D86B5A">
      <w:pPr>
        <w:spacing w:after="8"/>
        <w:jc w:val="both"/>
        <w:rPr>
          <w:rFonts w:ascii="Arial" w:eastAsia="Calibri" w:hAnsi="Arial" w:cs="Arial"/>
          <w:bCs/>
          <w:color w:val="000000"/>
        </w:rPr>
      </w:pPr>
    </w:p>
    <w:p w14:paraId="51A9DB9E" w14:textId="77777777" w:rsidR="00D86B5A" w:rsidRDefault="00D86B5A" w:rsidP="00D86B5A">
      <w:pPr>
        <w:spacing w:after="8"/>
        <w:jc w:val="both"/>
        <w:rPr>
          <w:rFonts w:ascii="Arial" w:eastAsia="Calibri" w:hAnsi="Arial" w:cs="Arial"/>
          <w:bCs/>
          <w:color w:val="000000"/>
        </w:rPr>
      </w:pPr>
      <w:r>
        <w:rPr>
          <w:rFonts w:ascii="Arial" w:eastAsia="Calibri" w:hAnsi="Arial" w:cs="Arial"/>
          <w:bCs/>
          <w:color w:val="000000"/>
        </w:rPr>
        <w:t xml:space="preserve">Le Conseil Municipal, après en avoir délibéré, </w:t>
      </w:r>
    </w:p>
    <w:p w14:paraId="7C5B2419" w14:textId="77777777" w:rsidR="00D86B5A" w:rsidRDefault="00D86B5A" w:rsidP="00D86B5A">
      <w:pPr>
        <w:spacing w:after="8"/>
        <w:jc w:val="both"/>
        <w:rPr>
          <w:rFonts w:ascii="Arial" w:eastAsia="Calibri" w:hAnsi="Arial" w:cs="Arial"/>
          <w:bCs/>
          <w:color w:val="000000"/>
        </w:rPr>
      </w:pPr>
    </w:p>
    <w:p w14:paraId="4F84BBE8" w14:textId="77777777" w:rsidR="00D86B5A" w:rsidRPr="00EC73B6" w:rsidRDefault="00D86B5A" w:rsidP="00D86B5A">
      <w:pPr>
        <w:numPr>
          <w:ilvl w:val="0"/>
          <w:numId w:val="1"/>
        </w:numPr>
        <w:spacing w:after="8"/>
        <w:jc w:val="both"/>
        <w:rPr>
          <w:rFonts w:ascii="Arial" w:hAnsi="Arial" w:cs="Arial"/>
        </w:rPr>
      </w:pPr>
      <w:proofErr w:type="gramStart"/>
      <w:r>
        <w:rPr>
          <w:rFonts w:ascii="Arial" w:eastAsia="Calibri" w:hAnsi="Arial" w:cs="Arial"/>
          <w:bCs/>
          <w:color w:val="000000"/>
        </w:rPr>
        <w:t>d</w:t>
      </w:r>
      <w:r w:rsidRPr="00EC73B6">
        <w:rPr>
          <w:rFonts w:ascii="Arial" w:eastAsia="Calibri" w:hAnsi="Arial" w:cs="Arial"/>
          <w:bCs/>
          <w:color w:val="000000"/>
        </w:rPr>
        <w:t>écide</w:t>
      </w:r>
      <w:proofErr w:type="gramEnd"/>
      <w:r w:rsidRPr="00EC73B6">
        <w:rPr>
          <w:rFonts w:ascii="Arial" w:eastAsia="Calibri" w:hAnsi="Arial" w:cs="Arial"/>
          <w:bCs/>
          <w:color w:val="000000"/>
        </w:rPr>
        <w:t xml:space="preserve"> de retenir l’entreprise SATD sise ZA Creuse fontaine à RUSS pour les contrats suivants :</w:t>
      </w:r>
    </w:p>
    <w:p w14:paraId="3229919E" w14:textId="77777777" w:rsidR="00D86B5A" w:rsidRPr="00360F29" w:rsidRDefault="00D86B5A" w:rsidP="00D86B5A">
      <w:pPr>
        <w:spacing w:after="8"/>
        <w:ind w:left="720"/>
        <w:jc w:val="both"/>
        <w:rPr>
          <w:rFonts w:ascii="Arial" w:hAnsi="Arial" w:cs="Arial"/>
          <w:sz w:val="10"/>
          <w:szCs w:val="10"/>
        </w:rPr>
      </w:pPr>
    </w:p>
    <w:p w14:paraId="7FC4282C" w14:textId="77777777" w:rsidR="00D86B5A" w:rsidRDefault="00D86B5A" w:rsidP="00D86B5A">
      <w:pPr>
        <w:numPr>
          <w:ilvl w:val="0"/>
          <w:numId w:val="3"/>
        </w:numPr>
        <w:spacing w:after="8"/>
        <w:ind w:left="1418" w:hanging="567"/>
        <w:jc w:val="both"/>
        <w:rPr>
          <w:rFonts w:ascii="Arial" w:hAnsi="Arial" w:cs="Arial"/>
        </w:rPr>
      </w:pPr>
      <w:proofErr w:type="gramStart"/>
      <w:r w:rsidRPr="00EC73B6">
        <w:rPr>
          <w:rFonts w:ascii="Arial" w:hAnsi="Arial" w:cs="Arial"/>
        </w:rPr>
        <w:t>formule</w:t>
      </w:r>
      <w:proofErr w:type="gramEnd"/>
      <w:r w:rsidRPr="00EC73B6">
        <w:rPr>
          <w:rFonts w:ascii="Arial" w:hAnsi="Arial" w:cs="Arial"/>
        </w:rPr>
        <w:t xml:space="preserve"> « SATD Equilibre » pour le contrôle et la maintenance de l’aire de jeux pour une durée de 4 ans au prix de 190 € HT /an ;</w:t>
      </w:r>
    </w:p>
    <w:p w14:paraId="23460EA8" w14:textId="77777777" w:rsidR="00D86B5A" w:rsidRPr="00360F29" w:rsidRDefault="00D86B5A" w:rsidP="00D86B5A">
      <w:pPr>
        <w:spacing w:after="8"/>
        <w:ind w:left="2130"/>
        <w:jc w:val="both"/>
        <w:rPr>
          <w:rFonts w:ascii="Arial" w:hAnsi="Arial" w:cs="Arial"/>
          <w:sz w:val="10"/>
          <w:szCs w:val="10"/>
        </w:rPr>
      </w:pPr>
    </w:p>
    <w:p w14:paraId="51AD0172" w14:textId="77777777" w:rsidR="00D86B5A" w:rsidRPr="00EC73B6" w:rsidRDefault="00D86B5A" w:rsidP="00D86B5A">
      <w:pPr>
        <w:numPr>
          <w:ilvl w:val="0"/>
          <w:numId w:val="3"/>
        </w:numPr>
        <w:spacing w:after="8"/>
        <w:ind w:left="1418"/>
        <w:jc w:val="both"/>
        <w:rPr>
          <w:rFonts w:ascii="Arial" w:hAnsi="Arial" w:cs="Arial"/>
        </w:rPr>
      </w:pPr>
      <w:proofErr w:type="gramStart"/>
      <w:r w:rsidRPr="00EC73B6">
        <w:rPr>
          <w:rFonts w:ascii="Arial" w:hAnsi="Arial" w:cs="Arial"/>
        </w:rPr>
        <w:t>formule</w:t>
      </w:r>
      <w:proofErr w:type="gramEnd"/>
      <w:r w:rsidRPr="00EC73B6">
        <w:rPr>
          <w:rFonts w:ascii="Arial" w:hAnsi="Arial" w:cs="Arial"/>
        </w:rPr>
        <w:t xml:space="preserve"> « SATD Equilibre »</w:t>
      </w:r>
      <w:r>
        <w:rPr>
          <w:rFonts w:ascii="Arial" w:hAnsi="Arial" w:cs="Arial"/>
        </w:rPr>
        <w:t xml:space="preserve"> </w:t>
      </w:r>
      <w:r w:rsidRPr="00EC73B6">
        <w:rPr>
          <w:rFonts w:ascii="Arial" w:hAnsi="Arial" w:cs="Arial"/>
        </w:rPr>
        <w:t>pour le contrôle et la vérification des équipements sportifs à savoir, les buts de football et les paniers de basket, pour une durée de 4 ans au  prix  de 107,83 € HT/an ;</w:t>
      </w:r>
    </w:p>
    <w:p w14:paraId="751D5804" w14:textId="77777777" w:rsidR="00D86B5A" w:rsidRPr="00360F29" w:rsidRDefault="00D86B5A" w:rsidP="00D86B5A">
      <w:pPr>
        <w:ind w:left="720"/>
        <w:jc w:val="both"/>
        <w:rPr>
          <w:rFonts w:ascii="Arial" w:hAnsi="Arial" w:cs="Arial"/>
          <w:sz w:val="10"/>
          <w:szCs w:val="10"/>
        </w:rPr>
      </w:pPr>
    </w:p>
    <w:p w14:paraId="01C676FC" w14:textId="77777777" w:rsidR="00D86B5A" w:rsidRDefault="00D86B5A" w:rsidP="00D86B5A">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autorise</w:t>
      </w:r>
      <w:proofErr w:type="gramEnd"/>
      <w:r>
        <w:rPr>
          <w:rFonts w:ascii="Arial" w:eastAsia="Calibri" w:hAnsi="Arial" w:cs="Arial"/>
          <w:bCs/>
          <w:color w:val="000000"/>
        </w:rPr>
        <w:t xml:space="preserve"> le Maire à signer les documents administratifs y relatifs.</w:t>
      </w:r>
    </w:p>
    <w:p w14:paraId="35CF59D2" w14:textId="77777777" w:rsidR="00D86B5A" w:rsidRPr="00E9226C" w:rsidRDefault="00D86B5A" w:rsidP="00D86B5A">
      <w:pPr>
        <w:spacing w:after="8"/>
        <w:ind w:left="720"/>
        <w:jc w:val="both"/>
        <w:rPr>
          <w:rFonts w:ascii="Arial" w:eastAsia="Calibri" w:hAnsi="Arial" w:cs="Arial"/>
          <w:bCs/>
          <w:color w:val="000000"/>
        </w:rPr>
      </w:pPr>
    </w:p>
    <w:p w14:paraId="6EB59093" w14:textId="77777777" w:rsidR="00D86B5A" w:rsidRPr="0021775F" w:rsidRDefault="00D86B5A" w:rsidP="00D86B5A">
      <w:pPr>
        <w:jc w:val="both"/>
        <w:rPr>
          <w:rFonts w:ascii="Arial" w:hAnsi="Arial" w:cs="Arial"/>
        </w:rPr>
      </w:pPr>
      <w:r w:rsidRPr="004F13BF">
        <w:rPr>
          <w:rFonts w:ascii="Arial" w:hAnsi="Arial" w:cs="Arial"/>
        </w:rPr>
        <w:t>(</w:t>
      </w:r>
      <w:r w:rsidRPr="00D45E95">
        <w:rPr>
          <w:rFonts w:ascii="Arial" w:hAnsi="Arial" w:cs="Arial"/>
        </w:rPr>
        <w:t>Approuvé à l’unanimité)</w:t>
      </w:r>
    </w:p>
    <w:p w14:paraId="41B5F156" w14:textId="77777777" w:rsidR="008A5B29" w:rsidRDefault="008A5B29"/>
    <w:p w14:paraId="5964FD45" w14:textId="77777777" w:rsidR="00AC0FB6" w:rsidRDefault="00AC0FB6" w:rsidP="00AC0FB6">
      <w:pPr>
        <w:ind w:left="7080"/>
        <w:rPr>
          <w:rFonts w:ascii="Arial" w:hAnsi="Arial" w:cs="Arial"/>
          <w:b/>
        </w:rPr>
      </w:pPr>
      <w:r w:rsidRPr="002E4B96">
        <w:rPr>
          <w:rFonts w:ascii="Arial" w:hAnsi="Arial" w:cs="Arial"/>
          <w:b/>
        </w:rPr>
        <w:t>DELC-0</w:t>
      </w:r>
      <w:r>
        <w:rPr>
          <w:rFonts w:ascii="Arial" w:hAnsi="Arial" w:cs="Arial"/>
          <w:b/>
        </w:rPr>
        <w:t>38</w:t>
      </w:r>
      <w:r w:rsidRPr="002E4B96">
        <w:rPr>
          <w:rFonts w:ascii="Arial" w:hAnsi="Arial" w:cs="Arial"/>
          <w:b/>
        </w:rPr>
        <w:t>-202</w:t>
      </w:r>
      <w:r>
        <w:rPr>
          <w:rFonts w:ascii="Arial" w:hAnsi="Arial" w:cs="Arial"/>
          <w:b/>
        </w:rPr>
        <w:t>3</w:t>
      </w:r>
    </w:p>
    <w:p w14:paraId="125536E8"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w:t>
      </w:r>
      <w:r w:rsidRPr="00D9539A">
        <w:rPr>
          <w:rFonts w:ascii="Arial" w:hAnsi="Arial" w:cs="Arial"/>
        </w:rPr>
        <w:t xml:space="preserve">- </w:t>
      </w:r>
      <w:r>
        <w:rPr>
          <w:rFonts w:ascii="Arial" w:hAnsi="Arial" w:cs="Arial"/>
        </w:rPr>
        <w:t>Finances locales</w:t>
      </w:r>
    </w:p>
    <w:p w14:paraId="6A2818E7"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7.1- Décisions budgétaires</w:t>
      </w:r>
    </w:p>
    <w:p w14:paraId="1F503FB8" w14:textId="77777777" w:rsidR="00AC0FB6"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Neutralisation des Amortissements des subventions d’équipements</w:t>
      </w:r>
    </w:p>
    <w:p w14:paraId="64A93B9A" w14:textId="77777777" w:rsidR="00AC0FB6" w:rsidRPr="00A621C0" w:rsidRDefault="00AC0FB6" w:rsidP="00AC0FB6">
      <w:pPr>
        <w:spacing w:after="8"/>
        <w:ind w:left="720"/>
        <w:jc w:val="both"/>
        <w:rPr>
          <w:rFonts w:ascii="Arial" w:hAnsi="Arial" w:cs="Arial"/>
          <w:sz w:val="10"/>
          <w:szCs w:val="10"/>
        </w:rPr>
      </w:pPr>
    </w:p>
    <w:p w14:paraId="4B6060E8" w14:textId="77777777" w:rsidR="00AC0FB6" w:rsidRPr="005A436D" w:rsidRDefault="00AC0FB6" w:rsidP="00AC0FB6">
      <w:pPr>
        <w:suppressAutoHyphens/>
        <w:autoSpaceDN w:val="0"/>
        <w:jc w:val="both"/>
        <w:textAlignment w:val="baseline"/>
        <w:rPr>
          <w:rFonts w:ascii="Arial" w:eastAsia="NSimSun" w:hAnsi="Arial" w:cs="Arial"/>
          <w:kern w:val="3"/>
          <w:lang w:eastAsia="zh-CN" w:bidi="hi-IN"/>
        </w:rPr>
      </w:pPr>
      <w:r w:rsidRPr="005A436D">
        <w:rPr>
          <w:rFonts w:ascii="Arial" w:eastAsia="NSimSun" w:hAnsi="Arial" w:cs="Arial"/>
          <w:kern w:val="3"/>
          <w:lang w:eastAsia="zh-CN" w:bidi="hi-IN"/>
        </w:rPr>
        <w:t xml:space="preserve">Le Maire rappelle au </w:t>
      </w:r>
      <w:r>
        <w:rPr>
          <w:rFonts w:ascii="Arial" w:eastAsia="NSimSun" w:hAnsi="Arial" w:cs="Arial"/>
          <w:kern w:val="3"/>
          <w:lang w:eastAsia="zh-CN" w:bidi="hi-IN"/>
        </w:rPr>
        <w:t>C</w:t>
      </w:r>
      <w:r w:rsidRPr="005A436D">
        <w:rPr>
          <w:rFonts w:ascii="Arial" w:eastAsia="NSimSun" w:hAnsi="Arial" w:cs="Arial"/>
          <w:kern w:val="3"/>
          <w:lang w:eastAsia="zh-CN" w:bidi="hi-IN"/>
        </w:rPr>
        <w:t xml:space="preserve">onseil </w:t>
      </w:r>
      <w:r>
        <w:rPr>
          <w:rFonts w:ascii="Arial" w:eastAsia="NSimSun" w:hAnsi="Arial" w:cs="Arial"/>
          <w:kern w:val="3"/>
          <w:lang w:eastAsia="zh-CN" w:bidi="hi-IN"/>
        </w:rPr>
        <w:t>M</w:t>
      </w:r>
      <w:r w:rsidRPr="005A436D">
        <w:rPr>
          <w:rFonts w:ascii="Arial" w:eastAsia="NSimSun" w:hAnsi="Arial" w:cs="Arial"/>
          <w:kern w:val="3"/>
          <w:lang w:eastAsia="zh-CN" w:bidi="hi-IN"/>
        </w:rPr>
        <w:t>unicipal que la commune est dans l’obligation d’amortir les subventions d’équipement versées, imputées au compte 204 et subdivisions.</w:t>
      </w:r>
    </w:p>
    <w:p w14:paraId="4B727594" w14:textId="77777777" w:rsidR="00AC0FB6" w:rsidRPr="00A621C0" w:rsidRDefault="00AC0FB6" w:rsidP="00AC0FB6">
      <w:pPr>
        <w:suppressAutoHyphens/>
        <w:autoSpaceDN w:val="0"/>
        <w:jc w:val="both"/>
        <w:textAlignment w:val="baseline"/>
        <w:rPr>
          <w:rFonts w:ascii="Arial" w:eastAsia="NSimSun" w:hAnsi="Arial" w:cs="Arial"/>
          <w:kern w:val="3"/>
          <w:sz w:val="10"/>
          <w:szCs w:val="10"/>
          <w:lang w:eastAsia="zh-CN" w:bidi="hi-IN"/>
        </w:rPr>
      </w:pPr>
    </w:p>
    <w:p w14:paraId="01158BAE" w14:textId="77777777" w:rsidR="00AC0FB6" w:rsidRDefault="00AC0FB6" w:rsidP="00AC0FB6">
      <w:pPr>
        <w:suppressAutoHyphens/>
        <w:autoSpaceDN w:val="0"/>
        <w:jc w:val="both"/>
        <w:textAlignment w:val="baseline"/>
        <w:rPr>
          <w:rFonts w:ascii="Arial" w:eastAsia="NSimSun" w:hAnsi="Arial" w:cs="Arial"/>
          <w:kern w:val="3"/>
          <w:lang w:eastAsia="zh-CN" w:bidi="hi-IN"/>
        </w:rPr>
      </w:pPr>
      <w:r w:rsidRPr="005A436D">
        <w:rPr>
          <w:rFonts w:ascii="Arial" w:eastAsia="NSimSun" w:hAnsi="Arial" w:cs="Arial"/>
          <w:kern w:val="3"/>
          <w:lang w:eastAsia="zh-CN" w:bidi="hi-IN"/>
        </w:rPr>
        <w:t xml:space="preserve">Le décret 2015-1846 du 29 décembre 2015 autorise les communes à mettre en place la neutralisation partielle ou totale de ces amortissements. Ce choix </w:t>
      </w:r>
      <w:r w:rsidRPr="005A436D">
        <w:rPr>
          <w:rFonts w:ascii="Arial" w:eastAsia="NSimSun" w:hAnsi="Arial" w:cs="Arial"/>
          <w:b/>
          <w:bCs/>
          <w:kern w:val="3"/>
          <w:u w:val="single"/>
          <w:lang w:eastAsia="zh-CN" w:bidi="hi-IN"/>
        </w:rPr>
        <w:t>doit</w:t>
      </w:r>
      <w:r w:rsidRPr="005A436D">
        <w:rPr>
          <w:rFonts w:ascii="Arial" w:eastAsia="NSimSun" w:hAnsi="Arial" w:cs="Arial"/>
          <w:kern w:val="3"/>
          <w:lang w:eastAsia="zh-CN" w:bidi="hi-IN"/>
        </w:rPr>
        <w:t xml:space="preserve"> être opéré chaque année lors du vote du budget,</w:t>
      </w:r>
    </w:p>
    <w:p w14:paraId="329C4EAE" w14:textId="77777777" w:rsidR="00AC0FB6" w:rsidRPr="005A436D" w:rsidRDefault="00AC0FB6" w:rsidP="00AC0FB6">
      <w:pPr>
        <w:suppressAutoHyphens/>
        <w:autoSpaceDN w:val="0"/>
        <w:jc w:val="both"/>
        <w:textAlignment w:val="baseline"/>
        <w:rPr>
          <w:rFonts w:ascii="Arial" w:eastAsia="NSimSun" w:hAnsi="Arial" w:cs="Arial"/>
          <w:kern w:val="3"/>
          <w:lang w:eastAsia="zh-CN" w:bidi="hi-IN"/>
        </w:rPr>
      </w:pPr>
    </w:p>
    <w:p w14:paraId="31833318" w14:textId="77777777" w:rsidR="00AC0FB6" w:rsidRPr="005A436D" w:rsidRDefault="00AC0FB6" w:rsidP="00AC0FB6">
      <w:pPr>
        <w:suppressAutoHyphens/>
        <w:autoSpaceDN w:val="0"/>
        <w:jc w:val="both"/>
        <w:textAlignment w:val="baseline"/>
        <w:rPr>
          <w:rFonts w:ascii="Arial" w:eastAsia="NSimSun" w:hAnsi="Arial" w:cs="Arial"/>
          <w:kern w:val="3"/>
          <w:lang w:eastAsia="zh-CN" w:bidi="hi-IN"/>
        </w:rPr>
      </w:pPr>
      <w:r w:rsidRPr="005A436D">
        <w:rPr>
          <w:rFonts w:ascii="Arial" w:eastAsia="NSimSun" w:hAnsi="Arial" w:cs="Arial"/>
          <w:kern w:val="3"/>
          <w:lang w:eastAsia="zh-CN" w:bidi="hi-IN"/>
        </w:rPr>
        <w:lastRenderedPageBreak/>
        <w:t xml:space="preserve">La neutralisation se traduit par des opérations budgétaires avec émission d’un mandat au compte 198/040 </w:t>
      </w:r>
      <w:r>
        <w:rPr>
          <w:rFonts w:ascii="Arial" w:eastAsia="NSimSun" w:hAnsi="Arial" w:cs="Arial"/>
          <w:kern w:val="3"/>
          <w:lang w:eastAsia="zh-CN" w:bidi="hi-IN"/>
        </w:rPr>
        <w:t xml:space="preserve">de la section investissement </w:t>
      </w:r>
      <w:r w:rsidRPr="005A436D">
        <w:rPr>
          <w:rFonts w:ascii="Arial" w:eastAsia="NSimSun" w:hAnsi="Arial" w:cs="Arial"/>
          <w:kern w:val="3"/>
          <w:lang w:eastAsia="zh-CN" w:bidi="hi-IN"/>
        </w:rPr>
        <w:t>et émission d’un titre au compte 7768/042</w:t>
      </w:r>
      <w:r>
        <w:rPr>
          <w:rFonts w:ascii="Arial" w:eastAsia="NSimSun" w:hAnsi="Arial" w:cs="Arial"/>
          <w:kern w:val="3"/>
          <w:lang w:eastAsia="zh-CN" w:bidi="hi-IN"/>
        </w:rPr>
        <w:t xml:space="preserve"> de la section fonctionnement</w:t>
      </w:r>
      <w:r w:rsidRPr="005A436D">
        <w:rPr>
          <w:rFonts w:ascii="Arial" w:eastAsia="NSimSun" w:hAnsi="Arial" w:cs="Arial"/>
          <w:kern w:val="3"/>
          <w:lang w:eastAsia="zh-CN" w:bidi="hi-IN"/>
        </w:rPr>
        <w:t>,</w:t>
      </w:r>
    </w:p>
    <w:p w14:paraId="114BE272" w14:textId="77777777" w:rsidR="00AC0FB6" w:rsidRPr="00A621C0" w:rsidRDefault="00AC0FB6" w:rsidP="00AC0FB6">
      <w:pPr>
        <w:suppressAutoHyphens/>
        <w:autoSpaceDN w:val="0"/>
        <w:jc w:val="both"/>
        <w:textAlignment w:val="baseline"/>
        <w:rPr>
          <w:rFonts w:ascii="Arial" w:eastAsia="NSimSun" w:hAnsi="Arial" w:cs="Arial"/>
          <w:kern w:val="3"/>
          <w:sz w:val="10"/>
          <w:szCs w:val="10"/>
          <w:lang w:eastAsia="zh-CN" w:bidi="hi-IN"/>
        </w:rPr>
      </w:pPr>
    </w:p>
    <w:p w14:paraId="273AEC85" w14:textId="77777777" w:rsidR="00AC0FB6" w:rsidRPr="00FE1E62" w:rsidRDefault="00AC0FB6" w:rsidP="00AC0FB6">
      <w:pPr>
        <w:widowControl w:val="0"/>
        <w:suppressAutoHyphens/>
        <w:autoSpaceDN w:val="0"/>
        <w:jc w:val="both"/>
        <w:textAlignment w:val="baseline"/>
        <w:rPr>
          <w:rFonts w:ascii="Arial" w:eastAsia="SimSun" w:hAnsi="Arial" w:cs="Arial"/>
          <w:kern w:val="3"/>
          <w:lang w:eastAsia="zh-CN" w:bidi="hi-IN"/>
        </w:rPr>
      </w:pPr>
      <w:r w:rsidRPr="00FE1E62">
        <w:rPr>
          <w:rFonts w:ascii="Arial" w:eastAsia="SimSun" w:hAnsi="Arial" w:cs="Arial"/>
          <w:kern w:val="3"/>
          <w:lang w:eastAsia="zh-CN" w:bidi="hi-IN"/>
        </w:rPr>
        <w:t>Le Conseil Municipal, après en avoir délibéré,</w:t>
      </w:r>
    </w:p>
    <w:p w14:paraId="1A9075E2" w14:textId="77777777" w:rsidR="00AC0FB6" w:rsidRPr="00A621C0" w:rsidRDefault="00AC0FB6" w:rsidP="00AC0FB6">
      <w:pPr>
        <w:widowControl w:val="0"/>
        <w:suppressAutoHyphens/>
        <w:autoSpaceDN w:val="0"/>
        <w:jc w:val="both"/>
        <w:textAlignment w:val="baseline"/>
        <w:rPr>
          <w:rFonts w:ascii="Arial" w:eastAsia="SimSun" w:hAnsi="Arial" w:cs="Arial"/>
          <w:kern w:val="3"/>
          <w:sz w:val="10"/>
          <w:szCs w:val="10"/>
          <w:lang w:eastAsia="zh-CN" w:bidi="hi-IN"/>
        </w:rPr>
      </w:pPr>
    </w:p>
    <w:p w14:paraId="33072CD7" w14:textId="77777777" w:rsidR="00AC0FB6" w:rsidRDefault="00AC0FB6" w:rsidP="00AC0FB6">
      <w:pPr>
        <w:numPr>
          <w:ilvl w:val="0"/>
          <w:numId w:val="4"/>
        </w:numPr>
        <w:suppressAutoHyphens/>
        <w:autoSpaceDN w:val="0"/>
        <w:jc w:val="both"/>
        <w:textAlignment w:val="baseline"/>
        <w:rPr>
          <w:rFonts w:ascii="Arial" w:eastAsia="NSimSun" w:hAnsi="Arial" w:cs="Arial"/>
          <w:kern w:val="3"/>
          <w:lang w:eastAsia="zh-CN" w:bidi="hi-IN"/>
        </w:rPr>
      </w:pPr>
      <w:proofErr w:type="gramStart"/>
      <w:r>
        <w:rPr>
          <w:rFonts w:ascii="Arial" w:eastAsia="SimSun" w:hAnsi="Arial" w:cs="Arial"/>
          <w:kern w:val="3"/>
          <w:lang w:eastAsia="zh-CN" w:bidi="hi-IN"/>
        </w:rPr>
        <w:t>d</w:t>
      </w:r>
      <w:r w:rsidRPr="00FE1E62">
        <w:rPr>
          <w:rFonts w:ascii="Arial" w:eastAsia="SimSun" w:hAnsi="Arial" w:cs="Arial"/>
          <w:kern w:val="3"/>
          <w:lang w:eastAsia="zh-CN" w:bidi="hi-IN"/>
        </w:rPr>
        <w:t>écide</w:t>
      </w:r>
      <w:proofErr w:type="gramEnd"/>
      <w:r w:rsidRPr="00FE1E62">
        <w:rPr>
          <w:rFonts w:ascii="Arial" w:eastAsia="NSimSun" w:hAnsi="Arial" w:cs="Arial"/>
          <w:kern w:val="3"/>
          <w:lang w:eastAsia="zh-CN" w:bidi="hi-IN"/>
        </w:rPr>
        <w:t xml:space="preserve">, </w:t>
      </w:r>
      <w:r w:rsidRPr="005A436D">
        <w:rPr>
          <w:rFonts w:ascii="Arial" w:eastAsia="NSimSun" w:hAnsi="Arial" w:cs="Arial"/>
          <w:kern w:val="3"/>
          <w:lang w:eastAsia="zh-CN" w:bidi="hi-IN"/>
        </w:rPr>
        <w:t>pour l’année 202</w:t>
      </w:r>
      <w:r>
        <w:rPr>
          <w:rFonts w:ascii="Arial" w:eastAsia="NSimSun" w:hAnsi="Arial" w:cs="Arial"/>
          <w:kern w:val="3"/>
          <w:lang w:eastAsia="zh-CN" w:bidi="hi-IN"/>
        </w:rPr>
        <w:t>3</w:t>
      </w:r>
      <w:r w:rsidRPr="005A436D">
        <w:rPr>
          <w:rFonts w:ascii="Arial" w:eastAsia="NSimSun" w:hAnsi="Arial" w:cs="Arial"/>
          <w:kern w:val="3"/>
          <w:lang w:eastAsia="zh-CN" w:bidi="hi-IN"/>
        </w:rPr>
        <w:t xml:space="preserve">, dans le cadre </w:t>
      </w:r>
      <w:r>
        <w:rPr>
          <w:rFonts w:ascii="Arial" w:eastAsia="NSimSun" w:hAnsi="Arial" w:cs="Arial"/>
          <w:kern w:val="3"/>
          <w:lang w:eastAsia="zh-CN" w:bidi="hi-IN"/>
        </w:rPr>
        <w:t>du versement du premier acompte pour le Groupe Scolaire Intercommunal Nord</w:t>
      </w:r>
      <w:r w:rsidRPr="005A436D">
        <w:rPr>
          <w:rFonts w:ascii="Arial" w:eastAsia="NSimSun" w:hAnsi="Arial" w:cs="Arial"/>
          <w:kern w:val="3"/>
          <w:lang w:eastAsia="zh-CN" w:bidi="hi-IN"/>
        </w:rPr>
        <w:t xml:space="preserve"> fait en 202</w:t>
      </w:r>
      <w:r>
        <w:rPr>
          <w:rFonts w:ascii="Arial" w:eastAsia="NSimSun" w:hAnsi="Arial" w:cs="Arial"/>
          <w:kern w:val="3"/>
          <w:lang w:eastAsia="zh-CN" w:bidi="hi-IN"/>
        </w:rPr>
        <w:t>2</w:t>
      </w:r>
      <w:r w:rsidRPr="005A436D">
        <w:rPr>
          <w:rFonts w:ascii="Arial" w:eastAsia="NSimSun" w:hAnsi="Arial" w:cs="Arial"/>
          <w:kern w:val="3"/>
          <w:lang w:eastAsia="zh-CN" w:bidi="hi-IN"/>
        </w:rPr>
        <w:t>, de procéder à la neutralisation des amortissements des subdivisions du compte 204 utilisées à hauteur de 100 %</w:t>
      </w:r>
    </w:p>
    <w:p w14:paraId="35500C1C" w14:textId="77777777" w:rsidR="00AC0FB6" w:rsidRPr="0004582F" w:rsidRDefault="00AC0FB6" w:rsidP="00AC0FB6">
      <w:pPr>
        <w:suppressAutoHyphens/>
        <w:autoSpaceDN w:val="0"/>
        <w:ind w:left="720"/>
        <w:jc w:val="both"/>
        <w:textAlignment w:val="baseline"/>
        <w:rPr>
          <w:rFonts w:ascii="Arial" w:eastAsia="NSimSun" w:hAnsi="Arial" w:cs="Arial"/>
          <w:kern w:val="3"/>
          <w:sz w:val="10"/>
          <w:szCs w:val="10"/>
          <w:lang w:eastAsia="zh-CN" w:bidi="hi-IN"/>
        </w:rPr>
      </w:pPr>
    </w:p>
    <w:p w14:paraId="5AED61C1" w14:textId="77777777" w:rsidR="00AC0FB6" w:rsidRPr="00DF7F29" w:rsidRDefault="00AC0FB6" w:rsidP="00AC0FB6">
      <w:pPr>
        <w:numPr>
          <w:ilvl w:val="0"/>
          <w:numId w:val="4"/>
        </w:numPr>
        <w:suppressAutoHyphens/>
        <w:autoSpaceDN w:val="0"/>
        <w:jc w:val="both"/>
        <w:textAlignment w:val="baseline"/>
        <w:rPr>
          <w:rFonts w:ascii="Arial" w:eastAsia="NSimSun" w:hAnsi="Arial" w:cs="Arial"/>
          <w:kern w:val="3"/>
          <w:lang w:eastAsia="zh-CN" w:bidi="hi-IN"/>
        </w:rPr>
      </w:pPr>
      <w:proofErr w:type="gramStart"/>
      <w:r>
        <w:rPr>
          <w:rFonts w:ascii="Arial" w:eastAsia="NSimSun" w:hAnsi="Arial" w:cs="Arial"/>
          <w:kern w:val="3"/>
          <w:lang w:eastAsia="zh-CN" w:bidi="hi-IN"/>
        </w:rPr>
        <w:t>précise</w:t>
      </w:r>
      <w:proofErr w:type="gramEnd"/>
      <w:r>
        <w:rPr>
          <w:rFonts w:ascii="Arial" w:eastAsia="NSimSun" w:hAnsi="Arial" w:cs="Arial"/>
          <w:kern w:val="3"/>
          <w:lang w:eastAsia="zh-CN" w:bidi="hi-IN"/>
        </w:rPr>
        <w:t xml:space="preserve"> que le montant à neutraliser s’élève à 200 000 € pour 2023</w:t>
      </w:r>
      <w:r w:rsidRPr="00DF7F29">
        <w:rPr>
          <w:rFonts w:ascii="Arial" w:eastAsia="NSimSun" w:hAnsi="Arial" w:cs="Arial"/>
          <w:kern w:val="3"/>
          <w:lang w:eastAsia="zh-CN" w:bidi="hi-IN"/>
        </w:rPr>
        <w:t xml:space="preserve"> et  que les crédits sont inscrits au budget</w:t>
      </w:r>
      <w:r>
        <w:rPr>
          <w:rFonts w:ascii="Arial" w:eastAsia="NSimSun" w:hAnsi="Arial" w:cs="Arial"/>
          <w:kern w:val="3"/>
          <w:lang w:eastAsia="zh-CN" w:bidi="hi-IN"/>
        </w:rPr>
        <w:t xml:space="preserve"> primitif 2023 de la Commune</w:t>
      </w:r>
      <w:r w:rsidRPr="00DF7F29">
        <w:rPr>
          <w:rFonts w:ascii="Arial" w:eastAsia="NSimSun" w:hAnsi="Arial" w:cs="Arial"/>
          <w:kern w:val="3"/>
          <w:lang w:eastAsia="zh-CN" w:bidi="hi-IN"/>
        </w:rPr>
        <w:t>.</w:t>
      </w:r>
    </w:p>
    <w:p w14:paraId="5FCC078F" w14:textId="77777777" w:rsidR="00AC0FB6" w:rsidRPr="00A621C0" w:rsidRDefault="00AC0FB6" w:rsidP="00AC0FB6">
      <w:pPr>
        <w:widowControl w:val="0"/>
        <w:suppressAutoHyphens/>
        <w:autoSpaceDN w:val="0"/>
        <w:ind w:left="720"/>
        <w:jc w:val="both"/>
        <w:textAlignment w:val="baseline"/>
        <w:rPr>
          <w:rFonts w:ascii="Arial" w:eastAsia="SimSun" w:hAnsi="Arial" w:cs="Arial"/>
          <w:kern w:val="3"/>
          <w:sz w:val="10"/>
          <w:szCs w:val="10"/>
          <w:lang w:eastAsia="zh-CN" w:bidi="hi-IN"/>
        </w:rPr>
      </w:pPr>
    </w:p>
    <w:p w14:paraId="314AE466" w14:textId="77777777" w:rsidR="00AC0FB6" w:rsidRPr="00FE1E62" w:rsidRDefault="00AC0FB6" w:rsidP="00AC0FB6">
      <w:pPr>
        <w:jc w:val="both"/>
        <w:rPr>
          <w:rFonts w:ascii="Arial" w:hAnsi="Arial" w:cs="Arial"/>
          <w:b/>
        </w:rPr>
      </w:pPr>
      <w:r w:rsidRPr="00FE1E62">
        <w:rPr>
          <w:rFonts w:ascii="Arial" w:hAnsi="Arial" w:cs="Arial"/>
        </w:rPr>
        <w:t>(Approuvé à l’unanimité)</w:t>
      </w:r>
    </w:p>
    <w:p w14:paraId="523E7220" w14:textId="77777777" w:rsidR="00D86B5A" w:rsidRDefault="00D86B5A"/>
    <w:p w14:paraId="5C3A5367" w14:textId="77777777" w:rsidR="00AC0FB6" w:rsidRDefault="00AC0FB6" w:rsidP="00AC0FB6">
      <w:pPr>
        <w:ind w:left="7080"/>
        <w:rPr>
          <w:rFonts w:ascii="Arial" w:hAnsi="Arial" w:cs="Arial"/>
          <w:b/>
        </w:rPr>
      </w:pPr>
      <w:r w:rsidRPr="002E4B96">
        <w:rPr>
          <w:rFonts w:ascii="Arial" w:hAnsi="Arial" w:cs="Arial"/>
          <w:b/>
        </w:rPr>
        <w:t>DELC-0</w:t>
      </w:r>
      <w:r>
        <w:rPr>
          <w:rFonts w:ascii="Arial" w:hAnsi="Arial" w:cs="Arial"/>
          <w:b/>
        </w:rPr>
        <w:t>39</w:t>
      </w:r>
      <w:r w:rsidRPr="002E4B96">
        <w:rPr>
          <w:rFonts w:ascii="Arial" w:hAnsi="Arial" w:cs="Arial"/>
          <w:b/>
        </w:rPr>
        <w:t>-202</w:t>
      </w:r>
      <w:r>
        <w:rPr>
          <w:rFonts w:ascii="Arial" w:hAnsi="Arial" w:cs="Arial"/>
          <w:b/>
        </w:rPr>
        <w:t>3</w:t>
      </w:r>
    </w:p>
    <w:p w14:paraId="449E7A69"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w:t>
      </w:r>
      <w:r w:rsidRPr="00D9539A">
        <w:rPr>
          <w:rFonts w:ascii="Arial" w:hAnsi="Arial" w:cs="Arial"/>
        </w:rPr>
        <w:t xml:space="preserve">- </w:t>
      </w:r>
      <w:r>
        <w:rPr>
          <w:rFonts w:ascii="Arial" w:hAnsi="Arial" w:cs="Arial"/>
        </w:rPr>
        <w:t>Finances locales</w:t>
      </w:r>
    </w:p>
    <w:p w14:paraId="0ECAE42A"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7.10- Divers</w:t>
      </w:r>
    </w:p>
    <w:p w14:paraId="189FE6D1" w14:textId="77777777" w:rsidR="00AC0FB6"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Convention avec la CEA</w:t>
      </w:r>
    </w:p>
    <w:p w14:paraId="4966A54F" w14:textId="77777777" w:rsidR="00AC0FB6" w:rsidRPr="00A621C0" w:rsidRDefault="00AC0FB6" w:rsidP="00AC0FB6">
      <w:pPr>
        <w:spacing w:after="8"/>
        <w:ind w:left="720"/>
        <w:jc w:val="both"/>
        <w:rPr>
          <w:rFonts w:ascii="Arial" w:hAnsi="Arial" w:cs="Arial"/>
          <w:sz w:val="10"/>
          <w:szCs w:val="10"/>
        </w:rPr>
      </w:pPr>
    </w:p>
    <w:p w14:paraId="01E0A92F" w14:textId="77777777" w:rsidR="00AC0FB6" w:rsidRDefault="00AC0FB6" w:rsidP="00AC0FB6">
      <w:pPr>
        <w:suppressAutoHyphens/>
        <w:autoSpaceDN w:val="0"/>
        <w:jc w:val="both"/>
        <w:textAlignment w:val="baseline"/>
        <w:rPr>
          <w:rFonts w:ascii="Arial" w:eastAsia="NSimSun" w:hAnsi="Arial" w:cs="Arial"/>
          <w:kern w:val="3"/>
          <w:lang w:eastAsia="zh-CN" w:bidi="hi-IN"/>
        </w:rPr>
      </w:pPr>
      <w:r w:rsidRPr="005A436D">
        <w:rPr>
          <w:rFonts w:ascii="Arial" w:eastAsia="NSimSun" w:hAnsi="Arial" w:cs="Arial"/>
          <w:kern w:val="3"/>
          <w:lang w:eastAsia="zh-CN" w:bidi="hi-IN"/>
        </w:rPr>
        <w:t xml:space="preserve">Le Maire </w:t>
      </w:r>
      <w:r>
        <w:rPr>
          <w:rFonts w:ascii="Arial" w:eastAsia="NSimSun" w:hAnsi="Arial" w:cs="Arial"/>
          <w:kern w:val="3"/>
          <w:lang w:eastAsia="zh-CN" w:bidi="hi-IN"/>
        </w:rPr>
        <w:t>informe les Membres du Conseil Municipal que des travaux de réfection de la couche de roulement de la RD100 en traverse du village, seront réalisés cet été 2023 par la Collectivité européenne d’Alsace</w:t>
      </w:r>
    </w:p>
    <w:p w14:paraId="22C72F9E" w14:textId="77777777" w:rsidR="00AC0FB6" w:rsidRDefault="00AC0FB6" w:rsidP="00AC0FB6">
      <w:pPr>
        <w:suppressAutoHyphens/>
        <w:autoSpaceDN w:val="0"/>
        <w:jc w:val="both"/>
        <w:textAlignment w:val="baseline"/>
        <w:rPr>
          <w:rFonts w:ascii="Arial" w:eastAsia="NSimSun" w:hAnsi="Arial" w:cs="Arial"/>
          <w:kern w:val="3"/>
          <w:lang w:eastAsia="zh-CN" w:bidi="hi-IN"/>
        </w:rPr>
      </w:pPr>
    </w:p>
    <w:p w14:paraId="4E7A7513" w14:textId="77777777" w:rsidR="00AC0FB6" w:rsidRDefault="00AC0FB6" w:rsidP="00AC0FB6">
      <w:pPr>
        <w:suppressAutoHyphens/>
        <w:autoSpaceDN w:val="0"/>
        <w:jc w:val="both"/>
        <w:textAlignment w:val="baseline"/>
        <w:rPr>
          <w:rFonts w:ascii="Arial" w:eastAsia="NSimSun" w:hAnsi="Arial" w:cs="Arial"/>
          <w:kern w:val="3"/>
          <w:lang w:eastAsia="zh-CN" w:bidi="hi-IN"/>
        </w:rPr>
      </w:pPr>
      <w:r>
        <w:rPr>
          <w:rFonts w:ascii="Arial" w:eastAsia="NSimSun" w:hAnsi="Arial" w:cs="Arial"/>
          <w:kern w:val="3"/>
          <w:lang w:eastAsia="zh-CN" w:bidi="hi-IN"/>
        </w:rPr>
        <w:t>Afin de pouvoir prétendre à la récupération de la TVA sur les dépenses concernant la commune, il faut prendre attache avec la Collectivité européenne d’Alsace et signer avec eux une convention de financement.</w:t>
      </w:r>
    </w:p>
    <w:p w14:paraId="4AEA3EFB" w14:textId="77777777" w:rsidR="00AC0FB6" w:rsidRDefault="00AC0FB6" w:rsidP="00AC0FB6">
      <w:pPr>
        <w:suppressAutoHyphens/>
        <w:autoSpaceDN w:val="0"/>
        <w:jc w:val="both"/>
        <w:textAlignment w:val="baseline"/>
        <w:rPr>
          <w:rFonts w:ascii="Arial" w:eastAsia="NSimSun" w:hAnsi="Arial" w:cs="Arial"/>
          <w:kern w:val="3"/>
          <w:lang w:eastAsia="zh-CN" w:bidi="hi-IN"/>
        </w:rPr>
      </w:pPr>
    </w:p>
    <w:p w14:paraId="177EFE4D" w14:textId="77777777" w:rsidR="00AC0FB6" w:rsidRDefault="00AC0FB6" w:rsidP="00AC0FB6">
      <w:pPr>
        <w:suppressAutoHyphens/>
        <w:autoSpaceDN w:val="0"/>
        <w:jc w:val="both"/>
        <w:textAlignment w:val="baseline"/>
        <w:rPr>
          <w:rFonts w:ascii="Arial" w:eastAsia="NSimSun" w:hAnsi="Arial" w:cs="Arial"/>
          <w:kern w:val="3"/>
          <w:lang w:eastAsia="zh-CN" w:bidi="hi-IN"/>
        </w:rPr>
      </w:pPr>
      <w:r>
        <w:rPr>
          <w:rFonts w:ascii="Arial" w:eastAsia="NSimSun" w:hAnsi="Arial" w:cs="Arial"/>
          <w:kern w:val="3"/>
          <w:lang w:eastAsia="zh-CN" w:bidi="hi-IN"/>
        </w:rPr>
        <w:t>Vu les dispositions du 1° du I de l’article L. 1615-1 et des 1°, 2° et 3° de l’article L.1615-2 du Code Général des Collectivités Territoriales ;</w:t>
      </w:r>
    </w:p>
    <w:p w14:paraId="7DEE7EA6" w14:textId="77777777" w:rsidR="00AC0FB6" w:rsidRPr="00A621C0" w:rsidRDefault="00AC0FB6" w:rsidP="00AC0FB6">
      <w:pPr>
        <w:suppressAutoHyphens/>
        <w:autoSpaceDN w:val="0"/>
        <w:jc w:val="both"/>
        <w:textAlignment w:val="baseline"/>
        <w:rPr>
          <w:rFonts w:ascii="Arial" w:eastAsia="NSimSun" w:hAnsi="Arial" w:cs="Arial"/>
          <w:kern w:val="3"/>
          <w:sz w:val="10"/>
          <w:szCs w:val="10"/>
          <w:lang w:eastAsia="zh-CN" w:bidi="hi-IN"/>
        </w:rPr>
      </w:pPr>
    </w:p>
    <w:p w14:paraId="417DACBA" w14:textId="77777777" w:rsidR="00AC0FB6" w:rsidRPr="00A621C0" w:rsidRDefault="00AC0FB6" w:rsidP="00AC0FB6">
      <w:pPr>
        <w:suppressAutoHyphens/>
        <w:autoSpaceDN w:val="0"/>
        <w:jc w:val="both"/>
        <w:textAlignment w:val="baseline"/>
        <w:rPr>
          <w:rFonts w:ascii="Arial" w:eastAsia="NSimSun" w:hAnsi="Arial" w:cs="Arial"/>
          <w:kern w:val="3"/>
          <w:sz w:val="10"/>
          <w:szCs w:val="10"/>
          <w:lang w:eastAsia="zh-CN" w:bidi="hi-IN"/>
        </w:rPr>
      </w:pPr>
    </w:p>
    <w:p w14:paraId="0D583051" w14:textId="77777777" w:rsidR="00AC0FB6" w:rsidRPr="00FE1E62" w:rsidRDefault="00AC0FB6" w:rsidP="00AC0FB6">
      <w:pPr>
        <w:widowControl w:val="0"/>
        <w:suppressAutoHyphens/>
        <w:autoSpaceDN w:val="0"/>
        <w:jc w:val="both"/>
        <w:textAlignment w:val="baseline"/>
        <w:rPr>
          <w:rFonts w:ascii="Arial" w:eastAsia="SimSun" w:hAnsi="Arial" w:cs="Arial"/>
          <w:kern w:val="3"/>
          <w:lang w:eastAsia="zh-CN" w:bidi="hi-IN"/>
        </w:rPr>
      </w:pPr>
      <w:r w:rsidRPr="00FE1E62">
        <w:rPr>
          <w:rFonts w:ascii="Arial" w:eastAsia="SimSun" w:hAnsi="Arial" w:cs="Arial"/>
          <w:kern w:val="3"/>
          <w:lang w:eastAsia="zh-CN" w:bidi="hi-IN"/>
        </w:rPr>
        <w:t>Le Conseil Municipal, après en avoir délibéré,</w:t>
      </w:r>
    </w:p>
    <w:p w14:paraId="0B42579D" w14:textId="77777777" w:rsidR="00AC0FB6" w:rsidRPr="00A621C0" w:rsidRDefault="00AC0FB6" w:rsidP="00AC0FB6">
      <w:pPr>
        <w:widowControl w:val="0"/>
        <w:suppressAutoHyphens/>
        <w:autoSpaceDN w:val="0"/>
        <w:jc w:val="both"/>
        <w:textAlignment w:val="baseline"/>
        <w:rPr>
          <w:rFonts w:ascii="Arial" w:eastAsia="SimSun" w:hAnsi="Arial" w:cs="Arial"/>
          <w:kern w:val="3"/>
          <w:sz w:val="10"/>
          <w:szCs w:val="10"/>
          <w:lang w:eastAsia="zh-CN" w:bidi="hi-IN"/>
        </w:rPr>
      </w:pPr>
    </w:p>
    <w:p w14:paraId="0B27E0C1" w14:textId="77777777" w:rsidR="00AC0FB6" w:rsidRDefault="00AC0FB6" w:rsidP="00AC0FB6">
      <w:pPr>
        <w:numPr>
          <w:ilvl w:val="0"/>
          <w:numId w:val="4"/>
        </w:numPr>
        <w:suppressAutoHyphens/>
        <w:autoSpaceDN w:val="0"/>
        <w:jc w:val="both"/>
        <w:textAlignment w:val="baseline"/>
        <w:rPr>
          <w:rFonts w:ascii="Arial" w:eastAsia="NSimSun" w:hAnsi="Arial" w:cs="Arial"/>
          <w:kern w:val="3"/>
          <w:lang w:eastAsia="zh-CN" w:bidi="hi-IN"/>
        </w:rPr>
      </w:pPr>
      <w:proofErr w:type="gramStart"/>
      <w:r>
        <w:rPr>
          <w:rFonts w:ascii="Arial" w:eastAsia="NSimSun" w:hAnsi="Arial" w:cs="Arial"/>
          <w:kern w:val="3"/>
          <w:lang w:eastAsia="zh-CN" w:bidi="hi-IN"/>
        </w:rPr>
        <w:t>prend</w:t>
      </w:r>
      <w:proofErr w:type="gramEnd"/>
      <w:r>
        <w:rPr>
          <w:rFonts w:ascii="Arial" w:eastAsia="NSimSun" w:hAnsi="Arial" w:cs="Arial"/>
          <w:kern w:val="3"/>
          <w:lang w:eastAsia="zh-CN" w:bidi="hi-IN"/>
        </w:rPr>
        <w:t xml:space="preserve"> acte des travaux qui seront entrepris par la Collectivité européenne d’Alsace sur la route départementale 100 entre le rond-point de la Rue Principale et la Rue Strang ( travaux de</w:t>
      </w:r>
      <w:r>
        <w:rPr>
          <w:rFonts w:ascii="Arial" w:eastAsia="SimSun" w:hAnsi="Arial" w:cs="Arial"/>
          <w:kern w:val="3"/>
          <w:lang w:eastAsia="zh-CN" w:bidi="hi-IN"/>
        </w:rPr>
        <w:t xml:space="preserve"> réfection des enrobés, de remise en peinture de la signalisation horizontale…) au cours de l’été 2023.</w:t>
      </w:r>
    </w:p>
    <w:p w14:paraId="13E600DE" w14:textId="77777777" w:rsidR="00AC0FB6" w:rsidRPr="00916DDD" w:rsidRDefault="00AC0FB6" w:rsidP="00AC0FB6">
      <w:pPr>
        <w:suppressAutoHyphens/>
        <w:autoSpaceDN w:val="0"/>
        <w:ind w:left="720"/>
        <w:jc w:val="both"/>
        <w:textAlignment w:val="baseline"/>
        <w:rPr>
          <w:rFonts w:ascii="Arial" w:eastAsia="NSimSun" w:hAnsi="Arial" w:cs="Arial"/>
          <w:kern w:val="3"/>
          <w:lang w:eastAsia="zh-CN" w:bidi="hi-IN"/>
        </w:rPr>
      </w:pPr>
    </w:p>
    <w:p w14:paraId="79BBF353" w14:textId="77777777" w:rsidR="00AC0FB6" w:rsidRDefault="00AC0FB6" w:rsidP="00AC0FB6">
      <w:pPr>
        <w:numPr>
          <w:ilvl w:val="0"/>
          <w:numId w:val="4"/>
        </w:numPr>
        <w:suppressAutoHyphens/>
        <w:autoSpaceDN w:val="0"/>
        <w:jc w:val="both"/>
        <w:textAlignment w:val="baseline"/>
        <w:rPr>
          <w:rFonts w:ascii="Arial" w:eastAsia="NSimSun" w:hAnsi="Arial" w:cs="Arial"/>
          <w:kern w:val="3"/>
          <w:lang w:eastAsia="zh-CN" w:bidi="hi-IN"/>
        </w:rPr>
      </w:pPr>
      <w:proofErr w:type="gramStart"/>
      <w:r>
        <w:rPr>
          <w:rFonts w:ascii="Arial" w:eastAsia="SimSun" w:hAnsi="Arial" w:cs="Arial"/>
          <w:kern w:val="3"/>
          <w:lang w:eastAsia="zh-CN" w:bidi="hi-IN"/>
        </w:rPr>
        <w:t>autorise</w:t>
      </w:r>
      <w:proofErr w:type="gramEnd"/>
      <w:r>
        <w:rPr>
          <w:rFonts w:ascii="Arial" w:eastAsia="SimSun" w:hAnsi="Arial" w:cs="Arial"/>
          <w:kern w:val="3"/>
          <w:lang w:eastAsia="zh-CN" w:bidi="hi-IN"/>
        </w:rPr>
        <w:t xml:space="preserve"> le Maire à signer la convention de financement correspondant aux travaux sur la route départementale 100.</w:t>
      </w:r>
    </w:p>
    <w:p w14:paraId="3A72BD93" w14:textId="77777777" w:rsidR="00AC0FB6" w:rsidRPr="00A621C0" w:rsidRDefault="00AC0FB6" w:rsidP="00AC0FB6">
      <w:pPr>
        <w:widowControl w:val="0"/>
        <w:suppressAutoHyphens/>
        <w:autoSpaceDN w:val="0"/>
        <w:ind w:left="720"/>
        <w:jc w:val="both"/>
        <w:textAlignment w:val="baseline"/>
        <w:rPr>
          <w:rFonts w:ascii="Arial" w:eastAsia="SimSun" w:hAnsi="Arial" w:cs="Arial"/>
          <w:kern w:val="3"/>
          <w:sz w:val="10"/>
          <w:szCs w:val="10"/>
          <w:lang w:eastAsia="zh-CN" w:bidi="hi-IN"/>
        </w:rPr>
      </w:pPr>
    </w:p>
    <w:p w14:paraId="5EDF8525" w14:textId="77777777" w:rsidR="00AC0FB6" w:rsidRPr="00FE1E62" w:rsidRDefault="00AC0FB6" w:rsidP="00AC0FB6">
      <w:pPr>
        <w:jc w:val="both"/>
        <w:rPr>
          <w:rFonts w:ascii="Arial" w:hAnsi="Arial" w:cs="Arial"/>
          <w:b/>
        </w:rPr>
      </w:pPr>
      <w:r w:rsidRPr="00FE1E62">
        <w:rPr>
          <w:rFonts w:ascii="Arial" w:hAnsi="Arial" w:cs="Arial"/>
        </w:rPr>
        <w:t>(Approuvé à l’unanimité)</w:t>
      </w:r>
    </w:p>
    <w:p w14:paraId="6900F66D" w14:textId="77777777" w:rsidR="00AC0FB6" w:rsidRDefault="00AC0FB6"/>
    <w:p w14:paraId="396389F5" w14:textId="77777777" w:rsidR="006F7940" w:rsidRDefault="006F7940"/>
    <w:p w14:paraId="259205EC" w14:textId="77777777" w:rsidR="00AC0FB6" w:rsidRDefault="00AC0FB6" w:rsidP="00AC0FB6">
      <w:pPr>
        <w:ind w:left="7080"/>
        <w:rPr>
          <w:rFonts w:ascii="Arial" w:hAnsi="Arial" w:cs="Arial"/>
          <w:b/>
        </w:rPr>
      </w:pPr>
      <w:r w:rsidRPr="002E4B96">
        <w:rPr>
          <w:rFonts w:ascii="Arial" w:hAnsi="Arial" w:cs="Arial"/>
          <w:b/>
        </w:rPr>
        <w:t>DELC-0</w:t>
      </w:r>
      <w:r>
        <w:rPr>
          <w:rFonts w:ascii="Arial" w:hAnsi="Arial" w:cs="Arial"/>
          <w:b/>
        </w:rPr>
        <w:t>40</w:t>
      </w:r>
      <w:r w:rsidRPr="002E4B96">
        <w:rPr>
          <w:rFonts w:ascii="Arial" w:hAnsi="Arial" w:cs="Arial"/>
          <w:b/>
        </w:rPr>
        <w:t>-202</w:t>
      </w:r>
      <w:r>
        <w:rPr>
          <w:rFonts w:ascii="Arial" w:hAnsi="Arial" w:cs="Arial"/>
          <w:b/>
        </w:rPr>
        <w:t>3</w:t>
      </w:r>
    </w:p>
    <w:p w14:paraId="6DFA037A"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w:t>
      </w:r>
      <w:r w:rsidRPr="00D9539A">
        <w:rPr>
          <w:rFonts w:ascii="Arial" w:hAnsi="Arial" w:cs="Arial"/>
        </w:rPr>
        <w:t xml:space="preserve">- </w:t>
      </w:r>
      <w:r>
        <w:rPr>
          <w:rFonts w:ascii="Arial" w:hAnsi="Arial" w:cs="Arial"/>
        </w:rPr>
        <w:t>Commande publique</w:t>
      </w:r>
    </w:p>
    <w:p w14:paraId="2B6449DF" w14:textId="77777777" w:rsidR="00AC0FB6" w:rsidRPr="00D9539A"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1.4- Autres types de contrats</w:t>
      </w:r>
    </w:p>
    <w:p w14:paraId="4172AEE0" w14:textId="77777777" w:rsidR="00AC0FB6" w:rsidRDefault="00AC0FB6" w:rsidP="00AC0FB6">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Travaux de signalisation routière</w:t>
      </w:r>
    </w:p>
    <w:p w14:paraId="67ABB06C" w14:textId="77777777" w:rsidR="00AC0FB6" w:rsidRDefault="00AC0FB6" w:rsidP="00AC0FB6">
      <w:pPr>
        <w:spacing w:after="8"/>
        <w:ind w:left="720"/>
        <w:jc w:val="both"/>
        <w:rPr>
          <w:rFonts w:ascii="Arial" w:hAnsi="Arial" w:cs="Arial"/>
        </w:rPr>
      </w:pPr>
    </w:p>
    <w:p w14:paraId="409C1266" w14:textId="77777777" w:rsidR="00AC0FB6" w:rsidRDefault="00AC0FB6" w:rsidP="00AC0FB6">
      <w:pPr>
        <w:spacing w:after="8"/>
        <w:jc w:val="both"/>
        <w:rPr>
          <w:rFonts w:ascii="Arial" w:eastAsia="Calibri" w:hAnsi="Arial" w:cs="Arial"/>
          <w:bCs/>
          <w:color w:val="000000"/>
        </w:rPr>
      </w:pPr>
      <w:r>
        <w:rPr>
          <w:rFonts w:ascii="Arial" w:eastAsia="Calibri" w:hAnsi="Arial" w:cs="Arial"/>
          <w:bCs/>
          <w:color w:val="000000"/>
        </w:rPr>
        <w:t>A l’issue des travaux qui seront réalisés cet été, par la Collectivité européenne d’Alsace rue de Hochfelden (RD 100), il faudra procéder à la remise en peinture de la signalisation horizontale sur la portion de rue concernée par les travaux.</w:t>
      </w:r>
    </w:p>
    <w:p w14:paraId="3E7AB3DD" w14:textId="77777777" w:rsidR="00AC0FB6" w:rsidRDefault="00AC0FB6" w:rsidP="00AC0FB6">
      <w:pPr>
        <w:spacing w:after="8"/>
        <w:jc w:val="both"/>
        <w:rPr>
          <w:rFonts w:ascii="Arial" w:eastAsia="Calibri" w:hAnsi="Arial" w:cs="Arial"/>
          <w:bCs/>
          <w:color w:val="000000"/>
        </w:rPr>
      </w:pPr>
    </w:p>
    <w:p w14:paraId="0452F2D7" w14:textId="77777777" w:rsidR="00AC0FB6" w:rsidRDefault="00AC0FB6" w:rsidP="00AC0FB6">
      <w:pPr>
        <w:spacing w:after="8"/>
        <w:jc w:val="both"/>
        <w:rPr>
          <w:rFonts w:ascii="Arial" w:eastAsia="Calibri" w:hAnsi="Arial" w:cs="Arial"/>
          <w:bCs/>
          <w:color w:val="000000"/>
        </w:rPr>
      </w:pPr>
      <w:r>
        <w:rPr>
          <w:rFonts w:ascii="Arial" w:eastAsia="Calibri" w:hAnsi="Arial" w:cs="Arial"/>
          <w:bCs/>
          <w:color w:val="000000"/>
        </w:rPr>
        <w:lastRenderedPageBreak/>
        <w:t xml:space="preserve">Le Conseil Municipal, après en avoir délibéré, </w:t>
      </w:r>
    </w:p>
    <w:p w14:paraId="7D3AD581" w14:textId="77777777" w:rsidR="00AC0FB6" w:rsidRDefault="00AC0FB6" w:rsidP="00AC0FB6">
      <w:pPr>
        <w:spacing w:after="8"/>
        <w:jc w:val="both"/>
        <w:rPr>
          <w:rFonts w:ascii="Arial" w:eastAsia="Calibri" w:hAnsi="Arial" w:cs="Arial"/>
          <w:bCs/>
          <w:color w:val="000000"/>
        </w:rPr>
      </w:pPr>
    </w:p>
    <w:p w14:paraId="551DA6EE" w14:textId="77777777" w:rsidR="00AC0FB6" w:rsidRDefault="00AC0FB6" w:rsidP="00AC0FB6">
      <w:pPr>
        <w:numPr>
          <w:ilvl w:val="0"/>
          <w:numId w:val="3"/>
        </w:numPr>
        <w:spacing w:after="8"/>
        <w:ind w:left="709" w:hanging="283"/>
        <w:jc w:val="both"/>
        <w:rPr>
          <w:rFonts w:ascii="Arial" w:hAnsi="Arial" w:cs="Arial"/>
        </w:rPr>
      </w:pPr>
      <w:proofErr w:type="gramStart"/>
      <w:r w:rsidRPr="00186676">
        <w:rPr>
          <w:rFonts w:ascii="Arial" w:eastAsia="Calibri" w:hAnsi="Arial" w:cs="Arial"/>
          <w:bCs/>
          <w:color w:val="000000"/>
        </w:rPr>
        <w:t>décide</w:t>
      </w:r>
      <w:proofErr w:type="gramEnd"/>
      <w:r w:rsidRPr="00186676">
        <w:rPr>
          <w:rFonts w:ascii="Arial" w:eastAsia="Calibri" w:hAnsi="Arial" w:cs="Arial"/>
          <w:bCs/>
          <w:color w:val="000000"/>
        </w:rPr>
        <w:t xml:space="preserve"> de retenir l’entreprise EG </w:t>
      </w:r>
      <w:r>
        <w:rPr>
          <w:rFonts w:ascii="Arial" w:eastAsia="Calibri" w:hAnsi="Arial" w:cs="Arial"/>
          <w:bCs/>
          <w:color w:val="000000"/>
        </w:rPr>
        <w:t>S</w:t>
      </w:r>
      <w:r w:rsidRPr="00186676">
        <w:rPr>
          <w:rFonts w:ascii="Arial" w:eastAsia="Calibri" w:hAnsi="Arial" w:cs="Arial"/>
          <w:bCs/>
          <w:color w:val="000000"/>
        </w:rPr>
        <w:t>ignalisation sise à Wasselonne</w:t>
      </w:r>
      <w:r>
        <w:rPr>
          <w:rFonts w:ascii="Arial" w:eastAsia="Calibri" w:hAnsi="Arial" w:cs="Arial"/>
          <w:bCs/>
          <w:color w:val="000000"/>
        </w:rPr>
        <w:t xml:space="preserve"> </w:t>
      </w:r>
      <w:r>
        <w:rPr>
          <w:rFonts w:ascii="Arial" w:hAnsi="Arial" w:cs="Arial"/>
        </w:rPr>
        <w:t>pour un montant d’environ 1 705,62 € HT ;</w:t>
      </w:r>
    </w:p>
    <w:p w14:paraId="6D99D60B" w14:textId="77777777" w:rsidR="00AC0FB6" w:rsidRPr="00076738" w:rsidRDefault="00AC0FB6" w:rsidP="00AC0FB6">
      <w:pPr>
        <w:spacing w:after="8"/>
        <w:ind w:left="709"/>
        <w:jc w:val="both"/>
        <w:rPr>
          <w:rFonts w:ascii="Arial" w:hAnsi="Arial" w:cs="Arial"/>
          <w:sz w:val="10"/>
          <w:szCs w:val="10"/>
        </w:rPr>
      </w:pPr>
    </w:p>
    <w:p w14:paraId="41B55F2E" w14:textId="77777777" w:rsidR="00AC0FB6" w:rsidRPr="00186676" w:rsidRDefault="00AC0FB6" w:rsidP="00AC0FB6">
      <w:pPr>
        <w:numPr>
          <w:ilvl w:val="0"/>
          <w:numId w:val="3"/>
        </w:numPr>
        <w:spacing w:after="8"/>
        <w:ind w:left="709" w:hanging="283"/>
        <w:jc w:val="both"/>
        <w:rPr>
          <w:rFonts w:ascii="Arial" w:hAnsi="Arial" w:cs="Arial"/>
        </w:rPr>
      </w:pPr>
      <w:proofErr w:type="gramStart"/>
      <w:r>
        <w:rPr>
          <w:rFonts w:ascii="Arial" w:hAnsi="Arial" w:cs="Arial"/>
        </w:rPr>
        <w:t>la</w:t>
      </w:r>
      <w:proofErr w:type="gramEnd"/>
      <w:r>
        <w:rPr>
          <w:rFonts w:ascii="Arial" w:hAnsi="Arial" w:cs="Arial"/>
        </w:rPr>
        <w:t xml:space="preserve"> facture sera établie selon le relevé métrique contradictoire en fin de chantier ;</w:t>
      </w:r>
    </w:p>
    <w:p w14:paraId="661132DD" w14:textId="77777777" w:rsidR="00AC0FB6" w:rsidRPr="00360F29" w:rsidRDefault="00AC0FB6" w:rsidP="00AC0FB6">
      <w:pPr>
        <w:ind w:left="720"/>
        <w:jc w:val="both"/>
        <w:rPr>
          <w:rFonts w:ascii="Arial" w:hAnsi="Arial" w:cs="Arial"/>
          <w:sz w:val="10"/>
          <w:szCs w:val="10"/>
        </w:rPr>
      </w:pPr>
    </w:p>
    <w:p w14:paraId="3CD9293E" w14:textId="77777777" w:rsidR="00AC0FB6" w:rsidRDefault="00AC0FB6" w:rsidP="00AC0FB6">
      <w:pPr>
        <w:numPr>
          <w:ilvl w:val="0"/>
          <w:numId w:val="1"/>
        </w:numPr>
        <w:spacing w:after="8"/>
        <w:jc w:val="both"/>
        <w:rPr>
          <w:rFonts w:ascii="Arial" w:eastAsia="Calibri" w:hAnsi="Arial" w:cs="Arial"/>
          <w:bCs/>
          <w:color w:val="000000"/>
        </w:rPr>
      </w:pPr>
      <w:r>
        <w:rPr>
          <w:rFonts w:ascii="Arial" w:eastAsia="Calibri" w:hAnsi="Arial" w:cs="Arial"/>
          <w:bCs/>
          <w:color w:val="000000"/>
        </w:rPr>
        <w:tab/>
      </w:r>
      <w:proofErr w:type="gramStart"/>
      <w:r>
        <w:rPr>
          <w:rFonts w:ascii="Arial" w:eastAsia="Calibri" w:hAnsi="Arial" w:cs="Arial"/>
          <w:bCs/>
          <w:color w:val="000000"/>
        </w:rPr>
        <w:t>autorise</w:t>
      </w:r>
      <w:proofErr w:type="gramEnd"/>
      <w:r>
        <w:rPr>
          <w:rFonts w:ascii="Arial" w:eastAsia="Calibri" w:hAnsi="Arial" w:cs="Arial"/>
          <w:bCs/>
          <w:color w:val="000000"/>
        </w:rPr>
        <w:t xml:space="preserve"> le Maire à signer les documents administratifs y relatifs ;</w:t>
      </w:r>
    </w:p>
    <w:p w14:paraId="72100B02" w14:textId="77777777" w:rsidR="00AC0FB6" w:rsidRPr="00076738" w:rsidRDefault="00AC0FB6" w:rsidP="00AC0FB6">
      <w:pPr>
        <w:spacing w:after="8"/>
        <w:ind w:left="720"/>
        <w:jc w:val="both"/>
        <w:rPr>
          <w:rFonts w:ascii="Arial" w:eastAsia="Calibri" w:hAnsi="Arial" w:cs="Arial"/>
          <w:bCs/>
          <w:color w:val="000000"/>
          <w:sz w:val="10"/>
          <w:szCs w:val="10"/>
        </w:rPr>
      </w:pPr>
    </w:p>
    <w:p w14:paraId="6C83439C" w14:textId="77777777" w:rsidR="00AC0FB6" w:rsidRDefault="00AC0FB6" w:rsidP="00AC0FB6">
      <w:pPr>
        <w:numPr>
          <w:ilvl w:val="0"/>
          <w:numId w:val="1"/>
        </w:numPr>
        <w:spacing w:after="8"/>
        <w:jc w:val="both"/>
        <w:rPr>
          <w:rFonts w:ascii="Arial" w:eastAsia="Calibri" w:hAnsi="Arial" w:cs="Arial"/>
          <w:bCs/>
          <w:color w:val="000000"/>
        </w:rPr>
      </w:pPr>
      <w:proofErr w:type="gramStart"/>
      <w:r>
        <w:rPr>
          <w:rFonts w:ascii="Arial" w:eastAsia="Calibri" w:hAnsi="Arial" w:cs="Arial"/>
          <w:bCs/>
          <w:color w:val="000000"/>
        </w:rPr>
        <w:t>précise</w:t>
      </w:r>
      <w:proofErr w:type="gramEnd"/>
      <w:r>
        <w:rPr>
          <w:rFonts w:ascii="Arial" w:eastAsia="Calibri" w:hAnsi="Arial" w:cs="Arial"/>
          <w:bCs/>
          <w:color w:val="000000"/>
        </w:rPr>
        <w:t xml:space="preserve"> que les crédits sont inscrits au budget primitif 2023 de la Commune.</w:t>
      </w:r>
    </w:p>
    <w:p w14:paraId="02C5A97E" w14:textId="77777777" w:rsidR="00AC0FB6" w:rsidRDefault="00AC0FB6" w:rsidP="00AC0FB6">
      <w:pPr>
        <w:spacing w:after="8"/>
        <w:jc w:val="both"/>
        <w:rPr>
          <w:rFonts w:ascii="Arial" w:eastAsia="Calibri" w:hAnsi="Arial" w:cs="Arial"/>
          <w:bCs/>
          <w:color w:val="000000"/>
        </w:rPr>
      </w:pPr>
    </w:p>
    <w:p w14:paraId="7403F6F3" w14:textId="77777777" w:rsidR="00AC0FB6" w:rsidRPr="0021775F" w:rsidRDefault="00AC0FB6" w:rsidP="00AC0FB6">
      <w:pPr>
        <w:jc w:val="both"/>
        <w:rPr>
          <w:rFonts w:ascii="Arial" w:hAnsi="Arial" w:cs="Arial"/>
        </w:rPr>
      </w:pPr>
      <w:r w:rsidRPr="004F13BF">
        <w:rPr>
          <w:rFonts w:ascii="Arial" w:hAnsi="Arial" w:cs="Arial"/>
        </w:rPr>
        <w:t>(</w:t>
      </w:r>
      <w:r w:rsidRPr="00D45E95">
        <w:rPr>
          <w:rFonts w:ascii="Arial" w:hAnsi="Arial" w:cs="Arial"/>
        </w:rPr>
        <w:t>Approuvé à l’unanimité)</w:t>
      </w:r>
    </w:p>
    <w:p w14:paraId="0B7E3D19" w14:textId="77777777" w:rsidR="00AC0FB6" w:rsidRDefault="00AC0FB6"/>
    <w:p w14:paraId="7328247E" w14:textId="77777777" w:rsidR="006B5081" w:rsidRDefault="006B5081" w:rsidP="006B5081">
      <w:pPr>
        <w:ind w:left="7080"/>
        <w:rPr>
          <w:rFonts w:ascii="Arial" w:hAnsi="Arial" w:cs="Arial"/>
          <w:b/>
        </w:rPr>
      </w:pPr>
      <w:r w:rsidRPr="002E4B96">
        <w:rPr>
          <w:rFonts w:ascii="Arial" w:hAnsi="Arial" w:cs="Arial"/>
          <w:b/>
        </w:rPr>
        <w:t>DELC-0</w:t>
      </w:r>
      <w:r>
        <w:rPr>
          <w:rFonts w:ascii="Arial" w:hAnsi="Arial" w:cs="Arial"/>
          <w:b/>
        </w:rPr>
        <w:t>41</w:t>
      </w:r>
      <w:r w:rsidRPr="002E4B96">
        <w:rPr>
          <w:rFonts w:ascii="Arial" w:hAnsi="Arial" w:cs="Arial"/>
          <w:b/>
        </w:rPr>
        <w:t>-202</w:t>
      </w:r>
      <w:r>
        <w:rPr>
          <w:rFonts w:ascii="Arial" w:hAnsi="Arial" w:cs="Arial"/>
          <w:b/>
        </w:rPr>
        <w:t>3</w:t>
      </w:r>
    </w:p>
    <w:p w14:paraId="660CEB7C" w14:textId="77777777" w:rsidR="006B5081" w:rsidRPr="00D9539A"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w:t>
      </w:r>
      <w:r w:rsidRPr="00D9539A">
        <w:rPr>
          <w:rFonts w:ascii="Arial" w:hAnsi="Arial" w:cs="Arial"/>
        </w:rPr>
        <w:t xml:space="preserve">- </w:t>
      </w:r>
      <w:r>
        <w:rPr>
          <w:rFonts w:ascii="Arial" w:hAnsi="Arial" w:cs="Arial"/>
        </w:rPr>
        <w:t>Commande publique</w:t>
      </w:r>
    </w:p>
    <w:p w14:paraId="18B2DBAD" w14:textId="77777777" w:rsidR="006B5081" w:rsidRPr="00D9539A"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1.4- Autres types de contrats</w:t>
      </w:r>
      <w:r>
        <w:rPr>
          <w:rFonts w:ascii="Arial" w:hAnsi="Arial" w:cs="Arial"/>
        </w:rPr>
        <w:tab/>
      </w:r>
    </w:p>
    <w:p w14:paraId="20A23758" w14:textId="77777777" w:rsidR="006B5081"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b/>
        </w:rPr>
      </w:pPr>
      <w:r>
        <w:rPr>
          <w:rFonts w:ascii="Arial" w:hAnsi="Arial" w:cs="Arial"/>
          <w:b/>
        </w:rPr>
        <w:t>ATIP : Approbation de convention pour le renouvellement des baux de chasse</w:t>
      </w:r>
    </w:p>
    <w:p w14:paraId="0A31E6FD" w14:textId="77777777" w:rsidR="006B5081" w:rsidRPr="00A621C0" w:rsidRDefault="006B5081" w:rsidP="006B5081">
      <w:pPr>
        <w:spacing w:after="8"/>
        <w:ind w:left="720"/>
        <w:jc w:val="both"/>
        <w:rPr>
          <w:rFonts w:ascii="Arial" w:hAnsi="Arial" w:cs="Arial"/>
          <w:sz w:val="10"/>
          <w:szCs w:val="10"/>
        </w:rPr>
      </w:pPr>
    </w:p>
    <w:p w14:paraId="37773E58" w14:textId="77777777" w:rsidR="006B5081" w:rsidRPr="00345E95" w:rsidRDefault="006B5081" w:rsidP="006B5081">
      <w:pPr>
        <w:jc w:val="both"/>
        <w:rPr>
          <w:rFonts w:ascii="Arial" w:hAnsi="Arial" w:cs="Arial"/>
          <w:bCs/>
        </w:rPr>
      </w:pPr>
      <w:r w:rsidRPr="00345E95">
        <w:rPr>
          <w:rFonts w:ascii="Arial" w:hAnsi="Arial" w:cs="Arial"/>
          <w:bCs/>
        </w:rPr>
        <w:t>Monsieur le Maire expose aux membres du Conseil Municipal :</w:t>
      </w:r>
    </w:p>
    <w:p w14:paraId="749F85EA" w14:textId="77777777" w:rsidR="006B5081" w:rsidRPr="00345E95" w:rsidRDefault="006B5081" w:rsidP="006B5081">
      <w:pPr>
        <w:jc w:val="both"/>
        <w:rPr>
          <w:rFonts w:ascii="Arial" w:hAnsi="Arial" w:cs="Arial"/>
          <w:bCs/>
        </w:rPr>
      </w:pPr>
    </w:p>
    <w:p w14:paraId="26E15AF2" w14:textId="77777777" w:rsidR="006B5081" w:rsidRPr="00EB057C" w:rsidRDefault="006B5081" w:rsidP="006B5081">
      <w:pPr>
        <w:jc w:val="both"/>
        <w:rPr>
          <w:rFonts w:ascii="Arial" w:hAnsi="Arial" w:cs="Arial"/>
        </w:rPr>
      </w:pPr>
      <w:r w:rsidRPr="00EB057C">
        <w:rPr>
          <w:rFonts w:ascii="Arial" w:hAnsi="Arial" w:cs="Arial"/>
        </w:rPr>
        <w:t>La commune de Minversheim a adhéré à l’Agence Territoriale d’Ingénierie Publique (ATIP) par délibération du le 2 juin 2016 ;</w:t>
      </w:r>
    </w:p>
    <w:p w14:paraId="2E6AAFFC" w14:textId="77777777" w:rsidR="006B5081" w:rsidRPr="00EB057C" w:rsidRDefault="006B5081" w:rsidP="006B5081">
      <w:pPr>
        <w:jc w:val="both"/>
        <w:rPr>
          <w:rFonts w:ascii="Arial" w:eastAsia="Calibri" w:hAnsi="Arial" w:cs="Arial"/>
          <w:lang w:eastAsia="en-US"/>
        </w:rPr>
      </w:pPr>
    </w:p>
    <w:p w14:paraId="4DEE279E" w14:textId="77777777" w:rsidR="006B5081" w:rsidRPr="00EB057C" w:rsidRDefault="006B5081" w:rsidP="006B5081">
      <w:pPr>
        <w:jc w:val="both"/>
        <w:rPr>
          <w:rFonts w:ascii="Arial" w:eastAsia="Calibri" w:hAnsi="Arial" w:cs="Arial"/>
          <w:lang w:eastAsia="en-US"/>
        </w:rPr>
      </w:pPr>
      <w:r w:rsidRPr="00EB057C">
        <w:rPr>
          <w:rFonts w:ascii="Arial" w:eastAsia="Calibri" w:hAnsi="Arial" w:cs="Arial"/>
          <w:lang w:eastAsia="en-US"/>
        </w:rPr>
        <w:t xml:space="preserve">En application de l’article 2 des statuts, l’ATIP peut exercer les missions suivantes : </w:t>
      </w:r>
    </w:p>
    <w:p w14:paraId="4472C6C5"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Le conseil en matière d’aménagement et d’urbanisme,</w:t>
      </w:r>
    </w:p>
    <w:p w14:paraId="02403C67"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L’instruction administrative des demandes, déclarations et autorisations d’urbanisme</w:t>
      </w:r>
    </w:p>
    <w:p w14:paraId="7559DDCF"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L’accompagnement technique en aménagement et urbanisme,</w:t>
      </w:r>
    </w:p>
    <w:p w14:paraId="139F365B"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 gestion des traitements des personnels et des indemnités des élus ainsi que les cotisations auprès des organismes sociaux,</w:t>
      </w:r>
    </w:p>
    <w:p w14:paraId="5DF4F7AE"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 tenue des diverses listes électorales,</w:t>
      </w:r>
    </w:p>
    <w:p w14:paraId="19CEB803"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L’assistance à l’élaboration de projets de territoire,</w:t>
      </w:r>
    </w:p>
    <w:p w14:paraId="2A7610DA"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Le conseil juridique complémentaire à ces missions,</w:t>
      </w:r>
    </w:p>
    <w:p w14:paraId="0E7132CC"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 formation dans ses domaines d’intervention,</w:t>
      </w:r>
    </w:p>
    <w:p w14:paraId="27B6670C" w14:textId="77777777" w:rsidR="006B5081"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L’accompagnement en information géographique</w:t>
      </w:r>
    </w:p>
    <w:p w14:paraId="1B9BEDE9" w14:textId="77777777" w:rsidR="006B5081" w:rsidRPr="00EB057C" w:rsidRDefault="006B5081" w:rsidP="006B5081">
      <w:pPr>
        <w:numPr>
          <w:ilvl w:val="0"/>
          <w:numId w:val="7"/>
        </w:numPr>
        <w:jc w:val="both"/>
        <w:rPr>
          <w:rFonts w:ascii="Arial" w:eastAsia="Calibri" w:hAnsi="Arial" w:cs="Arial"/>
          <w:lang w:eastAsia="en-US"/>
        </w:rPr>
      </w:pPr>
      <w:r w:rsidRPr="00EB057C">
        <w:rPr>
          <w:rFonts w:ascii="Arial" w:eastAsia="Calibri" w:hAnsi="Arial" w:cs="Arial"/>
          <w:lang w:eastAsia="en-US"/>
        </w:rPr>
        <w:t>Le contrôle des travaux et de la conformité des autorisations d’urbanisme</w:t>
      </w:r>
    </w:p>
    <w:p w14:paraId="4802C01D" w14:textId="77777777" w:rsidR="006B5081" w:rsidRPr="00EB057C" w:rsidRDefault="006B5081" w:rsidP="006B5081">
      <w:pPr>
        <w:jc w:val="both"/>
        <w:rPr>
          <w:rFonts w:ascii="Arial" w:eastAsia="Calibri" w:hAnsi="Arial" w:cs="Arial"/>
          <w:lang w:eastAsia="en-US"/>
        </w:rPr>
      </w:pPr>
    </w:p>
    <w:p w14:paraId="2C90E26A" w14:textId="77777777" w:rsidR="006B5081" w:rsidRPr="00EB057C" w:rsidRDefault="006B5081" w:rsidP="006B5081">
      <w:pPr>
        <w:jc w:val="both"/>
        <w:rPr>
          <w:rFonts w:ascii="Arial" w:eastAsia="Calibri" w:hAnsi="Arial" w:cs="Arial"/>
          <w:lang w:eastAsia="en-US"/>
        </w:rPr>
      </w:pPr>
      <w:r w:rsidRPr="00EB057C">
        <w:rPr>
          <w:rFonts w:ascii="Arial" w:eastAsia="Calibri" w:hAnsi="Arial" w:cs="Arial"/>
          <w:lang w:eastAsia="en-US"/>
        </w:rPr>
        <w:t>Le comité syndical de l’ATIP a adopté les modalités d’intervention de l’ATIP relatives à ces missions ainsi que les contributions correspondantes.</w:t>
      </w:r>
    </w:p>
    <w:p w14:paraId="4D4ADA18" w14:textId="77777777" w:rsidR="006B5081" w:rsidRPr="00EB057C" w:rsidRDefault="006B5081" w:rsidP="006B5081">
      <w:pPr>
        <w:jc w:val="both"/>
        <w:rPr>
          <w:rFonts w:ascii="Arial" w:hAnsi="Arial" w:cs="Arial"/>
          <w:highlight w:val="yellow"/>
        </w:rPr>
      </w:pPr>
    </w:p>
    <w:p w14:paraId="4B9D9F8A" w14:textId="77777777" w:rsidR="006B5081" w:rsidRPr="00EB057C" w:rsidRDefault="006B5081" w:rsidP="006B5081">
      <w:pPr>
        <w:jc w:val="both"/>
        <w:rPr>
          <w:rFonts w:ascii="Arial" w:hAnsi="Arial" w:cs="Arial"/>
        </w:rPr>
      </w:pPr>
      <w:r w:rsidRPr="00EB057C">
        <w:rPr>
          <w:rFonts w:ascii="Arial" w:hAnsi="Arial" w:cs="Arial"/>
        </w:rPr>
        <w:t xml:space="preserve">Dans le cadre de la mission Information Géographique la commune adhérente peut bénéficier d’un service de réalisation de cartographie/intégration de ses données propres dans le SIG </w:t>
      </w:r>
      <w:proofErr w:type="gramStart"/>
      <w:r>
        <w:rPr>
          <w:rFonts w:ascii="Arial" w:hAnsi="Arial" w:cs="Arial"/>
        </w:rPr>
        <w:t>( Système</w:t>
      </w:r>
      <w:proofErr w:type="gramEnd"/>
      <w:r>
        <w:rPr>
          <w:rFonts w:ascii="Arial" w:hAnsi="Arial" w:cs="Arial"/>
        </w:rPr>
        <w:t xml:space="preserve"> d’information géographique) </w:t>
      </w:r>
      <w:r w:rsidRPr="00EB057C">
        <w:rPr>
          <w:rFonts w:ascii="Arial" w:hAnsi="Arial" w:cs="Arial"/>
        </w:rPr>
        <w:t xml:space="preserve">mis à disposition par l’ATIP. </w:t>
      </w:r>
    </w:p>
    <w:p w14:paraId="78FE3C48" w14:textId="77777777" w:rsidR="006B5081" w:rsidRPr="00EB057C" w:rsidRDefault="006B5081" w:rsidP="006B5081">
      <w:pPr>
        <w:jc w:val="both"/>
        <w:rPr>
          <w:rFonts w:ascii="Arial" w:hAnsi="Arial" w:cs="Arial"/>
        </w:rPr>
      </w:pPr>
    </w:p>
    <w:p w14:paraId="4C5B9D7A" w14:textId="77777777" w:rsidR="006B5081" w:rsidRPr="00EB057C" w:rsidRDefault="006B5081" w:rsidP="006B5081">
      <w:pPr>
        <w:jc w:val="both"/>
        <w:rPr>
          <w:rFonts w:ascii="Arial" w:hAnsi="Arial" w:cs="Arial"/>
        </w:rPr>
      </w:pPr>
      <w:r w:rsidRPr="00EB057C">
        <w:rPr>
          <w:rFonts w:ascii="Arial" w:hAnsi="Arial" w:cs="Arial"/>
        </w:rPr>
        <w:t>L’exécution de cette mission s’effectue dans le cadre du programme annuel d’activités de l’ATIP.</w:t>
      </w:r>
    </w:p>
    <w:p w14:paraId="71B52CF4" w14:textId="77777777" w:rsidR="006B5081" w:rsidRPr="00EB057C" w:rsidRDefault="006B5081" w:rsidP="006B5081">
      <w:pPr>
        <w:jc w:val="both"/>
        <w:rPr>
          <w:rFonts w:ascii="Arial" w:hAnsi="Arial" w:cs="Arial"/>
        </w:rPr>
      </w:pPr>
      <w:r w:rsidRPr="00EB057C">
        <w:rPr>
          <w:rFonts w:ascii="Arial" w:hAnsi="Arial" w:cs="Arial"/>
        </w:rPr>
        <w:t xml:space="preserve">Chaque accompagnement pour la réalisation de cartographie/intégration de données propres donne lieu à l’établissement d’une convention spécifique. La convention est établie en fonction de la nature du service et des attentes du membre et détermine la contribution due correspondant aux frais occasionnés par la mise à disposition des </w:t>
      </w:r>
      <w:r w:rsidRPr="00EB057C">
        <w:rPr>
          <w:rFonts w:ascii="Arial" w:hAnsi="Arial" w:cs="Arial"/>
        </w:rPr>
        <w:lastRenderedPageBreak/>
        <w:t>services de l’ATIP. Pour l’année 2023 cette contribution a été fixée à 300 € par demi-journée d’intervention.</w:t>
      </w:r>
    </w:p>
    <w:p w14:paraId="4E8A9276" w14:textId="77777777" w:rsidR="006B5081" w:rsidRPr="00EB057C" w:rsidRDefault="006B5081" w:rsidP="006B5081">
      <w:pPr>
        <w:jc w:val="both"/>
        <w:rPr>
          <w:rFonts w:ascii="Arial" w:hAnsi="Arial" w:cs="Arial"/>
        </w:rPr>
      </w:pPr>
    </w:p>
    <w:p w14:paraId="3521A298" w14:textId="77777777" w:rsidR="006B5081" w:rsidRPr="00EB057C" w:rsidRDefault="006B5081" w:rsidP="006B5081">
      <w:pPr>
        <w:jc w:val="both"/>
        <w:rPr>
          <w:rFonts w:ascii="Arial" w:hAnsi="Arial" w:cs="Arial"/>
        </w:rPr>
      </w:pPr>
      <w:r w:rsidRPr="00EB057C">
        <w:rPr>
          <w:rFonts w:ascii="Arial" w:hAnsi="Arial" w:cs="Arial"/>
        </w:rPr>
        <w:t xml:space="preserve">Il est proposé de confier à l’ATIP, dans le cadre de la mission Information Géographique, la digitalisation des périmètres des terrains chassables et des lots des baux de chasses. </w:t>
      </w:r>
    </w:p>
    <w:p w14:paraId="66676002" w14:textId="77777777" w:rsidR="006B5081" w:rsidRPr="00EB057C" w:rsidRDefault="006B5081" w:rsidP="006B5081">
      <w:pPr>
        <w:jc w:val="both"/>
        <w:rPr>
          <w:rFonts w:ascii="Arial" w:hAnsi="Arial" w:cs="Arial"/>
        </w:rPr>
      </w:pPr>
    </w:p>
    <w:p w14:paraId="26DB0ECF" w14:textId="77777777" w:rsidR="006B5081" w:rsidRPr="00EB057C" w:rsidRDefault="006B5081" w:rsidP="006B5081">
      <w:pPr>
        <w:jc w:val="both"/>
        <w:rPr>
          <w:rFonts w:ascii="Arial" w:hAnsi="Arial" w:cs="Arial"/>
        </w:rPr>
      </w:pPr>
      <w:r w:rsidRPr="00EB057C">
        <w:rPr>
          <w:rFonts w:ascii="Arial" w:hAnsi="Arial" w:cs="Arial"/>
        </w:rPr>
        <w:t xml:space="preserve">Les services de l’ATIP apporteront leur concours pour : </w:t>
      </w:r>
    </w:p>
    <w:p w14:paraId="3CD3EC1F" w14:textId="77777777" w:rsidR="006B5081" w:rsidRPr="00EB057C" w:rsidRDefault="006B5081" w:rsidP="006B5081">
      <w:pPr>
        <w:numPr>
          <w:ilvl w:val="0"/>
          <w:numId w:val="5"/>
        </w:numPr>
        <w:jc w:val="both"/>
        <w:rPr>
          <w:rFonts w:ascii="Arial" w:hAnsi="Arial" w:cs="Arial"/>
        </w:rPr>
      </w:pPr>
      <w:r w:rsidRPr="00EB057C">
        <w:rPr>
          <w:rFonts w:ascii="Arial" w:hAnsi="Arial" w:cs="Arial"/>
        </w:rPr>
        <w:t xml:space="preserve">La digitalisation des périmètres des terrains chassables et des lots de chasse pour mise à disposition dans le SIG de l’ATIP, sur la base des listes de parcelles des terrains chassables fournis par les communes </w:t>
      </w:r>
    </w:p>
    <w:p w14:paraId="291641B2" w14:textId="77777777" w:rsidR="006B5081" w:rsidRPr="00EB057C" w:rsidRDefault="006B5081" w:rsidP="006B5081">
      <w:pPr>
        <w:numPr>
          <w:ilvl w:val="0"/>
          <w:numId w:val="5"/>
        </w:numPr>
        <w:jc w:val="both"/>
        <w:rPr>
          <w:rFonts w:ascii="Arial" w:hAnsi="Arial" w:cs="Arial"/>
        </w:rPr>
      </w:pPr>
      <w:r w:rsidRPr="00EB057C">
        <w:rPr>
          <w:rFonts w:ascii="Arial" w:hAnsi="Arial" w:cs="Arial"/>
        </w:rPr>
        <w:t>L’édition automatique de 2 listes d’informations</w:t>
      </w:r>
    </w:p>
    <w:p w14:paraId="55E31ABC" w14:textId="77777777" w:rsidR="006B5081" w:rsidRPr="00EB057C" w:rsidRDefault="006B5081" w:rsidP="006B5081">
      <w:pPr>
        <w:numPr>
          <w:ilvl w:val="1"/>
          <w:numId w:val="6"/>
        </w:numPr>
        <w:jc w:val="both"/>
        <w:rPr>
          <w:rFonts w:ascii="Arial" w:hAnsi="Arial" w:cs="Arial"/>
        </w:rPr>
      </w:pPr>
      <w:proofErr w:type="gramStart"/>
      <w:r w:rsidRPr="00EB057C">
        <w:rPr>
          <w:rFonts w:ascii="Arial" w:hAnsi="Arial" w:cs="Arial"/>
        </w:rPr>
        <w:t>pour</w:t>
      </w:r>
      <w:proofErr w:type="gramEnd"/>
      <w:r w:rsidRPr="00EB057C">
        <w:rPr>
          <w:rFonts w:ascii="Arial" w:hAnsi="Arial" w:cs="Arial"/>
        </w:rPr>
        <w:t xml:space="preserve"> chaque lot : liste des propriétaires des parcelles inclues dans le lot</w:t>
      </w:r>
    </w:p>
    <w:p w14:paraId="04858CAC" w14:textId="77777777" w:rsidR="006B5081" w:rsidRPr="00EB057C" w:rsidRDefault="006B5081" w:rsidP="006B5081">
      <w:pPr>
        <w:numPr>
          <w:ilvl w:val="1"/>
          <w:numId w:val="6"/>
        </w:numPr>
        <w:jc w:val="both"/>
        <w:rPr>
          <w:rFonts w:ascii="Arial" w:hAnsi="Arial" w:cs="Arial"/>
        </w:rPr>
      </w:pPr>
      <w:proofErr w:type="gramStart"/>
      <w:r w:rsidRPr="00EB057C">
        <w:rPr>
          <w:rFonts w:ascii="Arial" w:hAnsi="Arial" w:cs="Arial"/>
        </w:rPr>
        <w:t>pour</w:t>
      </w:r>
      <w:proofErr w:type="gramEnd"/>
      <w:r w:rsidRPr="00EB057C">
        <w:rPr>
          <w:rFonts w:ascii="Arial" w:hAnsi="Arial" w:cs="Arial"/>
        </w:rPr>
        <w:t xml:space="preserve"> chaque propriétaire : liste des parcelles dans chaque lot.</w:t>
      </w:r>
    </w:p>
    <w:p w14:paraId="127244F4" w14:textId="77777777" w:rsidR="006B5081" w:rsidRPr="00EB057C" w:rsidRDefault="006B5081" w:rsidP="006B5081">
      <w:pPr>
        <w:jc w:val="both"/>
        <w:rPr>
          <w:rFonts w:ascii="Arial" w:hAnsi="Arial" w:cs="Arial"/>
          <w:highlight w:val="yellow"/>
        </w:rPr>
      </w:pPr>
    </w:p>
    <w:p w14:paraId="44CC0D65" w14:textId="77777777" w:rsidR="006B5081" w:rsidRPr="00EB057C" w:rsidRDefault="006B5081" w:rsidP="006B5081">
      <w:pPr>
        <w:jc w:val="both"/>
        <w:rPr>
          <w:rFonts w:ascii="Arial" w:hAnsi="Arial" w:cs="Arial"/>
        </w:rPr>
      </w:pPr>
      <w:r w:rsidRPr="00EB057C">
        <w:rPr>
          <w:rFonts w:ascii="Arial" w:hAnsi="Arial" w:cs="Arial"/>
        </w:rPr>
        <w:t>Cet accompagnement correspondant à une demi-journée d’intervention.</w:t>
      </w:r>
    </w:p>
    <w:p w14:paraId="632AC3D7" w14:textId="77777777" w:rsidR="006B5081" w:rsidRPr="00EB057C" w:rsidRDefault="006B5081" w:rsidP="006B5081">
      <w:pPr>
        <w:jc w:val="both"/>
        <w:rPr>
          <w:rFonts w:ascii="Arial" w:hAnsi="Arial" w:cs="Arial"/>
          <w:b/>
        </w:rPr>
      </w:pPr>
    </w:p>
    <w:p w14:paraId="7AA7FB60" w14:textId="77777777" w:rsidR="006B5081" w:rsidRPr="00EB057C" w:rsidRDefault="006B5081" w:rsidP="006B5081">
      <w:pPr>
        <w:jc w:val="both"/>
        <w:rPr>
          <w:rFonts w:ascii="Arial" w:hAnsi="Arial" w:cs="Arial"/>
        </w:rPr>
      </w:pPr>
      <w:r w:rsidRPr="00EB057C">
        <w:rPr>
          <w:rFonts w:ascii="Arial" w:hAnsi="Arial" w:cs="Arial"/>
          <w:b/>
        </w:rPr>
        <w:t xml:space="preserve">LE CONSEIL </w:t>
      </w:r>
      <w:r w:rsidRPr="00EB057C">
        <w:rPr>
          <w:rFonts w:ascii="Arial" w:hAnsi="Arial" w:cs="Arial"/>
          <w:b/>
          <w:caps/>
        </w:rPr>
        <w:t>MUNICIPAL</w:t>
      </w:r>
      <w:r w:rsidRPr="00EB057C">
        <w:rPr>
          <w:rFonts w:ascii="Arial" w:hAnsi="Arial" w:cs="Arial"/>
        </w:rPr>
        <w:t> :</w:t>
      </w:r>
    </w:p>
    <w:p w14:paraId="19637DC6" w14:textId="77777777" w:rsidR="006B5081" w:rsidRPr="00EB057C" w:rsidRDefault="006B5081" w:rsidP="006B5081">
      <w:pPr>
        <w:jc w:val="both"/>
        <w:rPr>
          <w:rFonts w:ascii="Arial" w:hAnsi="Arial" w:cs="Arial"/>
        </w:rPr>
      </w:pPr>
    </w:p>
    <w:p w14:paraId="18DCDDFD" w14:textId="77777777" w:rsidR="006B5081" w:rsidRPr="00EB057C" w:rsidRDefault="006B5081" w:rsidP="006B5081">
      <w:pPr>
        <w:ind w:left="709" w:hanging="709"/>
        <w:jc w:val="both"/>
        <w:rPr>
          <w:rFonts w:ascii="Arial" w:hAnsi="Arial" w:cs="Arial"/>
        </w:rPr>
      </w:pPr>
      <w:bookmarkStart w:id="0" w:name="cons1"/>
      <w:r w:rsidRPr="00EB057C">
        <w:rPr>
          <w:rFonts w:ascii="Arial" w:hAnsi="Arial" w:cs="Arial"/>
        </w:rPr>
        <w:t>Vu</w:t>
      </w:r>
      <w:r w:rsidRPr="00EB057C">
        <w:rPr>
          <w:rFonts w:ascii="Arial" w:hAnsi="Arial" w:cs="Arial"/>
        </w:rPr>
        <w:tab/>
        <w:t>le Code Général des Collectivités Territoriales, notamment les articles L.5721-1 et suivants ;</w:t>
      </w:r>
    </w:p>
    <w:p w14:paraId="6C3CEA34" w14:textId="77777777" w:rsidR="006B5081" w:rsidRPr="00EB057C" w:rsidRDefault="006B5081" w:rsidP="006B5081">
      <w:pPr>
        <w:ind w:left="709" w:hanging="709"/>
        <w:jc w:val="both"/>
        <w:rPr>
          <w:rFonts w:ascii="Arial" w:hAnsi="Arial" w:cs="Arial"/>
        </w:rPr>
      </w:pPr>
    </w:p>
    <w:p w14:paraId="77F1CF0A" w14:textId="77777777" w:rsidR="006B5081" w:rsidRPr="00EB057C" w:rsidRDefault="006B5081" w:rsidP="006B5081">
      <w:pPr>
        <w:ind w:left="709" w:hanging="709"/>
        <w:jc w:val="both"/>
        <w:rPr>
          <w:rFonts w:ascii="Arial" w:hAnsi="Arial" w:cs="Arial"/>
        </w:rPr>
      </w:pPr>
      <w:r w:rsidRPr="00EB057C">
        <w:rPr>
          <w:rFonts w:ascii="Arial" w:hAnsi="Arial" w:cs="Arial"/>
        </w:rPr>
        <w:t>Vu</w:t>
      </w:r>
      <w:r w:rsidRPr="00EB057C">
        <w:rPr>
          <w:rFonts w:ascii="Arial" w:hAnsi="Arial" w:cs="Arial"/>
        </w:rPr>
        <w:tab/>
        <w:t xml:space="preserve">l’arrêté préfectoral du 29 juin 2015 portant création du Syndicat mixte à la </w:t>
      </w:r>
      <w:proofErr w:type="gramStart"/>
      <w:r w:rsidRPr="00EB057C">
        <w:rPr>
          <w:rFonts w:ascii="Arial" w:hAnsi="Arial" w:cs="Arial"/>
        </w:rPr>
        <w:t>carte  «</w:t>
      </w:r>
      <w:proofErr w:type="gramEnd"/>
      <w:r w:rsidRPr="00EB057C">
        <w:rPr>
          <w:rFonts w:ascii="Arial" w:hAnsi="Arial" w:cs="Arial"/>
        </w:rPr>
        <w:t xml:space="preserve"> Agence Territoriale d’Ingénierie Publique » et l’arrêté modificatif du 2 juillet 2015 </w:t>
      </w:r>
    </w:p>
    <w:p w14:paraId="12A0A01B" w14:textId="77777777" w:rsidR="006B5081" w:rsidRPr="00EB057C" w:rsidRDefault="006B5081" w:rsidP="006B5081">
      <w:pPr>
        <w:ind w:left="709" w:hanging="709"/>
        <w:jc w:val="both"/>
        <w:rPr>
          <w:rFonts w:ascii="Arial" w:hAnsi="Arial" w:cs="Arial"/>
        </w:rPr>
      </w:pPr>
    </w:p>
    <w:p w14:paraId="372AEDD2" w14:textId="77777777" w:rsidR="006B5081" w:rsidRPr="00EB057C" w:rsidRDefault="006B5081" w:rsidP="006B5081">
      <w:pPr>
        <w:ind w:left="709" w:hanging="567"/>
        <w:jc w:val="both"/>
        <w:rPr>
          <w:rFonts w:ascii="Arial" w:hAnsi="Arial" w:cs="Arial"/>
        </w:rPr>
      </w:pPr>
      <w:r w:rsidRPr="00EB057C">
        <w:rPr>
          <w:rFonts w:ascii="Arial" w:eastAsia="Calibri" w:hAnsi="Arial" w:cs="Arial"/>
          <w:lang w:eastAsia="en-US"/>
        </w:rPr>
        <w:t xml:space="preserve">Vu </w:t>
      </w:r>
      <w:r w:rsidRPr="00EB057C">
        <w:rPr>
          <w:rFonts w:ascii="Arial" w:eastAsia="Calibri" w:hAnsi="Arial" w:cs="Arial"/>
          <w:lang w:eastAsia="en-US"/>
        </w:rPr>
        <w:tab/>
        <w:t>les délibérations du 30 novembre 2015, du 2 février et du 28 septembre 2022 du comité syndical de l’ATIP adoptant les modalités d’intervention de l’ATIP relatives aux missions qui lui sont dévolues et aux contributions correspondantes.</w:t>
      </w:r>
    </w:p>
    <w:p w14:paraId="04F26C1B" w14:textId="77777777" w:rsidR="006B5081" w:rsidRPr="00EB057C" w:rsidRDefault="006B5081" w:rsidP="006B5081">
      <w:pPr>
        <w:ind w:left="709" w:hanging="709"/>
        <w:jc w:val="both"/>
        <w:rPr>
          <w:rFonts w:ascii="Arial" w:hAnsi="Arial" w:cs="Arial"/>
        </w:rPr>
      </w:pPr>
    </w:p>
    <w:p w14:paraId="5D74675C" w14:textId="77777777" w:rsidR="006B5081" w:rsidRPr="00EB057C" w:rsidRDefault="006B5081" w:rsidP="006B5081">
      <w:pPr>
        <w:ind w:left="540" w:hanging="540"/>
        <w:jc w:val="both"/>
        <w:rPr>
          <w:rFonts w:ascii="Arial" w:hAnsi="Arial" w:cs="Arial"/>
        </w:rPr>
      </w:pPr>
      <w:r w:rsidRPr="00EB057C">
        <w:rPr>
          <w:rFonts w:ascii="Arial" w:hAnsi="Arial" w:cs="Arial"/>
          <w:b/>
        </w:rPr>
        <w:t>Entendu</w:t>
      </w:r>
      <w:r w:rsidRPr="00EB057C">
        <w:rPr>
          <w:rFonts w:ascii="Arial" w:hAnsi="Arial" w:cs="Arial"/>
        </w:rPr>
        <w:t xml:space="preserve"> l’exposé de Monsieur le Maire ;</w:t>
      </w:r>
    </w:p>
    <w:p w14:paraId="55AE2DE1" w14:textId="77777777" w:rsidR="006B5081" w:rsidRPr="00EB057C" w:rsidRDefault="006B5081" w:rsidP="006B5081">
      <w:pPr>
        <w:ind w:hanging="993"/>
        <w:jc w:val="both"/>
        <w:rPr>
          <w:rFonts w:ascii="Arial" w:hAnsi="Arial" w:cs="Arial"/>
        </w:rPr>
      </w:pPr>
    </w:p>
    <w:p w14:paraId="1622FB70" w14:textId="77777777" w:rsidR="006B5081" w:rsidRPr="00EB057C" w:rsidRDefault="006B5081" w:rsidP="006B5081">
      <w:pPr>
        <w:ind w:hanging="993"/>
        <w:jc w:val="both"/>
        <w:rPr>
          <w:rFonts w:ascii="Arial" w:hAnsi="Arial" w:cs="Arial"/>
        </w:rPr>
      </w:pPr>
      <w:r w:rsidRPr="00EB057C">
        <w:rPr>
          <w:rFonts w:ascii="Arial" w:hAnsi="Arial" w:cs="Arial"/>
        </w:rPr>
        <w:tab/>
      </w:r>
      <w:r w:rsidRPr="00EB057C">
        <w:rPr>
          <w:rFonts w:ascii="Arial" w:hAnsi="Arial" w:cs="Arial"/>
          <w:b/>
        </w:rPr>
        <w:t>APRES EN AVOIR DELIBERE, LE CONSEIL</w:t>
      </w:r>
      <w:r w:rsidRPr="00EB057C">
        <w:rPr>
          <w:rFonts w:ascii="Arial" w:hAnsi="Arial" w:cs="Arial"/>
          <w:b/>
          <w:caps/>
        </w:rPr>
        <w:t xml:space="preserve"> MUNICIPAL</w:t>
      </w:r>
      <w:r w:rsidRPr="00EB057C">
        <w:rPr>
          <w:rFonts w:ascii="Arial" w:hAnsi="Arial" w:cs="Arial"/>
        </w:rPr>
        <w:t> </w:t>
      </w:r>
      <w:r w:rsidRPr="00EB057C">
        <w:rPr>
          <w:rFonts w:ascii="Arial" w:hAnsi="Arial" w:cs="Arial"/>
          <w:b/>
        </w:rPr>
        <w:t xml:space="preserve">: </w:t>
      </w:r>
      <w:bookmarkEnd w:id="0"/>
    </w:p>
    <w:p w14:paraId="5714C457" w14:textId="77777777" w:rsidR="006B5081" w:rsidRPr="00EB057C" w:rsidRDefault="006B5081" w:rsidP="006B5081">
      <w:pPr>
        <w:pStyle w:val="Default"/>
        <w:spacing w:before="240" w:line="276" w:lineRule="auto"/>
        <w:jc w:val="both"/>
      </w:pPr>
      <w:r w:rsidRPr="00EB057C">
        <w:rPr>
          <w:b/>
          <w:color w:val="auto"/>
        </w:rPr>
        <w:t xml:space="preserve">Approuve </w:t>
      </w:r>
      <w:r w:rsidRPr="00EB057C">
        <w:rPr>
          <w:color w:val="auto"/>
        </w:rPr>
        <w:t xml:space="preserve">la convention correspondant à la </w:t>
      </w:r>
      <w:r w:rsidRPr="00EB057C">
        <w:t>digitalisation des périmètres des terrains chassables et des lots des baux de chasses, jointe en annexe de la présente délibération :</w:t>
      </w:r>
    </w:p>
    <w:p w14:paraId="52BD107A" w14:textId="77777777" w:rsidR="006B5081" w:rsidRPr="00EB057C" w:rsidRDefault="006B5081" w:rsidP="006B5081">
      <w:pPr>
        <w:jc w:val="both"/>
        <w:rPr>
          <w:rFonts w:ascii="Arial" w:hAnsi="Arial" w:cs="Arial"/>
          <w:highlight w:val="yellow"/>
        </w:rPr>
      </w:pPr>
    </w:p>
    <w:p w14:paraId="3A2DEE1D" w14:textId="77777777" w:rsidR="006B5081" w:rsidRPr="00EB057C" w:rsidRDefault="006B5081" w:rsidP="006B5081">
      <w:pPr>
        <w:jc w:val="both"/>
        <w:rPr>
          <w:rFonts w:ascii="Arial" w:hAnsi="Arial" w:cs="Arial"/>
        </w:rPr>
      </w:pPr>
      <w:proofErr w:type="gramStart"/>
      <w:r w:rsidRPr="00EB057C">
        <w:rPr>
          <w:rFonts w:ascii="Arial" w:hAnsi="Arial" w:cs="Arial"/>
        </w:rPr>
        <w:t>correspondant</w:t>
      </w:r>
      <w:proofErr w:type="gramEnd"/>
      <w:r w:rsidRPr="00EB057C">
        <w:rPr>
          <w:rFonts w:ascii="Arial" w:hAnsi="Arial" w:cs="Arial"/>
        </w:rPr>
        <w:t xml:space="preserve"> à une demi-journée d’intervention</w:t>
      </w:r>
    </w:p>
    <w:p w14:paraId="0F14A78E" w14:textId="77777777" w:rsidR="006B5081" w:rsidRPr="00EB057C" w:rsidRDefault="006B5081" w:rsidP="006B5081">
      <w:pPr>
        <w:pStyle w:val="Default"/>
        <w:spacing w:before="240"/>
        <w:jc w:val="both"/>
        <w:rPr>
          <w:color w:val="auto"/>
        </w:rPr>
      </w:pPr>
      <w:r w:rsidRPr="00EB057C">
        <w:rPr>
          <w:b/>
          <w:color w:val="auto"/>
        </w:rPr>
        <w:t>Prend acte</w:t>
      </w:r>
      <w:r w:rsidRPr="00EB057C">
        <w:rPr>
          <w:color w:val="auto"/>
        </w:rPr>
        <w:t xml:space="preserve"> du montant de la contribution 2023 relative à cette mission de 300 € par demi-journée d’intervention fixé par le comité syndical de l’ATIP.</w:t>
      </w:r>
    </w:p>
    <w:p w14:paraId="266C9DF9" w14:textId="77777777" w:rsidR="006B5081" w:rsidRPr="00EB057C" w:rsidRDefault="006B5081" w:rsidP="006B5081">
      <w:pPr>
        <w:pStyle w:val="Default"/>
        <w:spacing w:before="240"/>
        <w:jc w:val="both"/>
        <w:rPr>
          <w:color w:val="auto"/>
        </w:rPr>
      </w:pPr>
      <w:r w:rsidRPr="00EB057C">
        <w:rPr>
          <w:b/>
          <w:bCs/>
          <w:color w:val="auto"/>
        </w:rPr>
        <w:t>Autorise</w:t>
      </w:r>
      <w:r w:rsidRPr="00EB057C">
        <w:rPr>
          <w:color w:val="auto"/>
        </w:rPr>
        <w:t xml:space="preserve"> le maire à signer les documents y relatifs,</w:t>
      </w:r>
    </w:p>
    <w:p w14:paraId="2FF51374" w14:textId="77777777" w:rsidR="006B5081" w:rsidRPr="00EB057C" w:rsidRDefault="006B5081" w:rsidP="006B5081">
      <w:pPr>
        <w:rPr>
          <w:rFonts w:ascii="Arial" w:hAnsi="Arial" w:cs="Arial"/>
          <w:b/>
        </w:rPr>
      </w:pPr>
    </w:p>
    <w:p w14:paraId="67F8133E" w14:textId="77777777" w:rsidR="006B5081" w:rsidRPr="00EB057C" w:rsidRDefault="006B5081" w:rsidP="006B5081">
      <w:pPr>
        <w:rPr>
          <w:rFonts w:ascii="Arial" w:hAnsi="Arial" w:cs="Arial"/>
          <w:b/>
        </w:rPr>
      </w:pPr>
      <w:r w:rsidRPr="00EB057C">
        <w:rPr>
          <w:rFonts w:ascii="Arial" w:hAnsi="Arial" w:cs="Arial"/>
          <w:b/>
        </w:rPr>
        <w:t>Dit que :</w:t>
      </w:r>
    </w:p>
    <w:p w14:paraId="33072404" w14:textId="77777777" w:rsidR="006B5081" w:rsidRPr="00EB057C" w:rsidRDefault="006B5081" w:rsidP="006B5081">
      <w:pPr>
        <w:rPr>
          <w:rFonts w:ascii="Arial" w:hAnsi="Arial" w:cs="Arial"/>
        </w:rPr>
      </w:pPr>
    </w:p>
    <w:p w14:paraId="33FD75E9" w14:textId="77777777" w:rsidR="006B5081" w:rsidRPr="00EB057C" w:rsidRDefault="006B5081" w:rsidP="006B5081">
      <w:pPr>
        <w:jc w:val="both"/>
        <w:rPr>
          <w:rFonts w:ascii="Arial" w:hAnsi="Arial" w:cs="Arial"/>
          <w:b/>
          <w:u w:val="single"/>
        </w:rPr>
      </w:pPr>
      <w:r w:rsidRPr="00EB057C">
        <w:rPr>
          <w:rFonts w:ascii="Arial" w:hAnsi="Arial" w:cs="Arial"/>
        </w:rPr>
        <w:t>La présente délibération fera l’objet d’un affichage à la mairie durant deux mois.</w:t>
      </w:r>
    </w:p>
    <w:p w14:paraId="1DA137ED" w14:textId="77777777" w:rsidR="006B5081" w:rsidRPr="00EB057C" w:rsidRDefault="006B5081" w:rsidP="006B5081">
      <w:pPr>
        <w:rPr>
          <w:rFonts w:ascii="Arial" w:hAnsi="Arial" w:cs="Arial"/>
        </w:rPr>
      </w:pPr>
    </w:p>
    <w:p w14:paraId="4CEB2F20" w14:textId="77777777" w:rsidR="006B5081" w:rsidRPr="00EB057C" w:rsidRDefault="006B5081" w:rsidP="006B5081">
      <w:pPr>
        <w:rPr>
          <w:rFonts w:ascii="Arial" w:hAnsi="Arial" w:cs="Arial"/>
        </w:rPr>
      </w:pPr>
      <w:r w:rsidRPr="00EB057C">
        <w:rPr>
          <w:rFonts w:ascii="Arial" w:hAnsi="Arial" w:cs="Arial"/>
        </w:rPr>
        <w:lastRenderedPageBreak/>
        <w:t>La présente délibération sera transmise à :</w:t>
      </w:r>
    </w:p>
    <w:p w14:paraId="757BC905" w14:textId="77777777" w:rsidR="006B5081" w:rsidRPr="00EB057C" w:rsidRDefault="006B5081" w:rsidP="006B5081">
      <w:pPr>
        <w:rPr>
          <w:rFonts w:ascii="Arial" w:hAnsi="Arial" w:cs="Arial"/>
        </w:rPr>
      </w:pPr>
    </w:p>
    <w:p w14:paraId="28DBC253" w14:textId="77777777" w:rsidR="006B5081" w:rsidRPr="00EB057C" w:rsidRDefault="006B5081" w:rsidP="006B5081">
      <w:pPr>
        <w:pStyle w:val="Paragraphedeliste"/>
        <w:ind w:left="0"/>
        <w:rPr>
          <w:rFonts w:ascii="Arial" w:hAnsi="Arial" w:cs="Arial"/>
        </w:rPr>
      </w:pPr>
      <w:r w:rsidRPr="00EB057C">
        <w:rPr>
          <w:rFonts w:ascii="Arial" w:hAnsi="Arial" w:cs="Arial"/>
        </w:rPr>
        <w:t xml:space="preserve">- Monsieur le </w:t>
      </w:r>
      <w:r w:rsidRPr="00EB057C">
        <w:rPr>
          <w:rFonts w:ascii="Arial" w:hAnsi="Arial" w:cs="Arial"/>
          <w:b/>
          <w:u w:val="single"/>
        </w:rPr>
        <w:t xml:space="preserve">Sous-Préfet </w:t>
      </w:r>
    </w:p>
    <w:p w14:paraId="11BAA739" w14:textId="77777777" w:rsidR="006B5081" w:rsidRDefault="006B5081" w:rsidP="006B5081">
      <w:pPr>
        <w:pStyle w:val="Paragraphedeliste"/>
        <w:ind w:left="0"/>
        <w:rPr>
          <w:rFonts w:ascii="Verdana" w:hAnsi="Verdana"/>
          <w:sz w:val="20"/>
          <w:szCs w:val="20"/>
        </w:rPr>
      </w:pPr>
    </w:p>
    <w:p w14:paraId="6B0E1F49" w14:textId="77777777" w:rsidR="006B5081" w:rsidRPr="00FE1E62" w:rsidRDefault="006B5081" w:rsidP="006B5081">
      <w:pPr>
        <w:jc w:val="both"/>
        <w:rPr>
          <w:rFonts w:ascii="Arial" w:hAnsi="Arial" w:cs="Arial"/>
          <w:b/>
        </w:rPr>
      </w:pPr>
      <w:r w:rsidRPr="00FE1E62">
        <w:rPr>
          <w:rFonts w:ascii="Arial" w:hAnsi="Arial" w:cs="Arial"/>
        </w:rPr>
        <w:t>(Approuvé à l’unanimité)</w:t>
      </w:r>
    </w:p>
    <w:p w14:paraId="7B7B843F" w14:textId="77777777" w:rsidR="00AC0FB6" w:rsidRDefault="00AC0FB6"/>
    <w:p w14:paraId="284CB0D4" w14:textId="77777777" w:rsidR="006B5081" w:rsidRDefault="006B5081" w:rsidP="006B5081">
      <w:pPr>
        <w:ind w:left="7080"/>
        <w:rPr>
          <w:rFonts w:ascii="Arial" w:hAnsi="Arial" w:cs="Arial"/>
          <w:b/>
        </w:rPr>
      </w:pPr>
      <w:r w:rsidRPr="002E4B96">
        <w:rPr>
          <w:rFonts w:ascii="Arial" w:hAnsi="Arial" w:cs="Arial"/>
          <w:b/>
        </w:rPr>
        <w:t>DELC-0</w:t>
      </w:r>
      <w:r>
        <w:rPr>
          <w:rFonts w:ascii="Arial" w:hAnsi="Arial" w:cs="Arial"/>
          <w:b/>
        </w:rPr>
        <w:t>42R</w:t>
      </w:r>
      <w:r w:rsidRPr="002E4B96">
        <w:rPr>
          <w:rFonts w:ascii="Arial" w:hAnsi="Arial" w:cs="Arial"/>
          <w:b/>
        </w:rPr>
        <w:t>-202</w:t>
      </w:r>
      <w:r>
        <w:rPr>
          <w:rFonts w:ascii="Arial" w:hAnsi="Arial" w:cs="Arial"/>
          <w:b/>
        </w:rPr>
        <w:t>3</w:t>
      </w:r>
    </w:p>
    <w:p w14:paraId="21287216" w14:textId="77777777" w:rsidR="006B5081" w:rsidRPr="00D9539A"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w:t>
      </w:r>
      <w:r w:rsidRPr="00D9539A">
        <w:rPr>
          <w:rFonts w:ascii="Arial" w:hAnsi="Arial" w:cs="Arial"/>
        </w:rPr>
        <w:t xml:space="preserve">- </w:t>
      </w:r>
      <w:r>
        <w:rPr>
          <w:rFonts w:ascii="Arial" w:hAnsi="Arial" w:cs="Arial"/>
        </w:rPr>
        <w:t>Finances locales</w:t>
      </w:r>
    </w:p>
    <w:p w14:paraId="27AD78AE" w14:textId="77777777" w:rsidR="006B5081"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7.10- Divers</w:t>
      </w:r>
      <w:r>
        <w:rPr>
          <w:rFonts w:ascii="Arial" w:hAnsi="Arial" w:cs="Arial"/>
        </w:rPr>
        <w:tab/>
      </w:r>
    </w:p>
    <w:p w14:paraId="44FB7803" w14:textId="77777777" w:rsidR="006B5081" w:rsidRPr="00343D3C"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b/>
          <w:bCs/>
        </w:rPr>
      </w:pPr>
      <w:r w:rsidRPr="00343D3C">
        <w:rPr>
          <w:rFonts w:ascii="Arial" w:hAnsi="Arial" w:cs="Arial"/>
          <w:b/>
          <w:bCs/>
        </w:rPr>
        <w:t>Mise à disposition d’équipements</w:t>
      </w:r>
    </w:p>
    <w:p w14:paraId="7E37EBE5" w14:textId="77777777" w:rsidR="006B5081" w:rsidRPr="00A621C0" w:rsidRDefault="006B5081" w:rsidP="006B5081">
      <w:pPr>
        <w:spacing w:after="8"/>
        <w:ind w:left="720"/>
        <w:jc w:val="both"/>
        <w:rPr>
          <w:rFonts w:ascii="Arial" w:hAnsi="Arial" w:cs="Arial"/>
          <w:sz w:val="10"/>
          <w:szCs w:val="10"/>
        </w:rPr>
      </w:pPr>
    </w:p>
    <w:p w14:paraId="4261A41B" w14:textId="77777777" w:rsidR="006B5081" w:rsidRDefault="006B5081" w:rsidP="006B5081">
      <w:pPr>
        <w:ind w:hanging="993"/>
        <w:jc w:val="both"/>
        <w:rPr>
          <w:rFonts w:ascii="Arial" w:hAnsi="Arial" w:cs="Arial"/>
        </w:rPr>
      </w:pPr>
      <w:r>
        <w:rPr>
          <w:rFonts w:ascii="Arial" w:hAnsi="Arial" w:cs="Arial"/>
        </w:rPr>
        <w:tab/>
        <w:t>Le Maire rappelle aux membres du Conseil Municipal la fermeture prochaine du Restaurant Scolaire dont les élèves seront orientés vers la nouvelle école intercommunale. Il subsiste dans le local des équipements qui ne seront de ce fait plus utilisés.</w:t>
      </w:r>
    </w:p>
    <w:p w14:paraId="36E179A6" w14:textId="77777777" w:rsidR="006B5081" w:rsidRDefault="006B5081" w:rsidP="006B5081">
      <w:pPr>
        <w:ind w:hanging="993"/>
        <w:jc w:val="both"/>
        <w:rPr>
          <w:rFonts w:ascii="Arial" w:hAnsi="Arial" w:cs="Arial"/>
        </w:rPr>
      </w:pPr>
      <w:r>
        <w:rPr>
          <w:rFonts w:ascii="Arial" w:hAnsi="Arial" w:cs="Arial"/>
        </w:rPr>
        <w:tab/>
      </w:r>
    </w:p>
    <w:p w14:paraId="0304A6FB" w14:textId="77777777" w:rsidR="006B5081" w:rsidRDefault="006B5081" w:rsidP="006B5081">
      <w:pPr>
        <w:ind w:hanging="993"/>
        <w:jc w:val="both"/>
        <w:rPr>
          <w:rFonts w:ascii="Arial" w:hAnsi="Arial" w:cs="Arial"/>
        </w:rPr>
      </w:pPr>
      <w:r>
        <w:rPr>
          <w:rFonts w:ascii="Arial" w:hAnsi="Arial" w:cs="Arial"/>
        </w:rPr>
        <w:tab/>
        <w:t>Le Maire propose à l’Association Sports, Loisirs et Culture de Minversheim d’en bénéficier.</w:t>
      </w:r>
    </w:p>
    <w:p w14:paraId="64869E35" w14:textId="77777777" w:rsidR="006B5081" w:rsidRDefault="006B5081" w:rsidP="006B5081">
      <w:pPr>
        <w:ind w:hanging="993"/>
        <w:jc w:val="both"/>
        <w:rPr>
          <w:rFonts w:ascii="Arial" w:hAnsi="Arial" w:cs="Arial"/>
        </w:rPr>
      </w:pPr>
      <w:r>
        <w:rPr>
          <w:rFonts w:ascii="Arial" w:hAnsi="Arial" w:cs="Arial"/>
        </w:rPr>
        <w:tab/>
      </w:r>
    </w:p>
    <w:p w14:paraId="1B704BD9" w14:textId="77777777" w:rsidR="006B5081" w:rsidRDefault="006B5081" w:rsidP="006B5081">
      <w:pPr>
        <w:ind w:hanging="993"/>
        <w:jc w:val="both"/>
        <w:rPr>
          <w:rFonts w:ascii="Arial" w:hAnsi="Arial" w:cs="Arial"/>
        </w:rPr>
      </w:pPr>
      <w:r>
        <w:rPr>
          <w:rFonts w:ascii="Arial" w:hAnsi="Arial" w:cs="Arial"/>
        </w:rPr>
        <w:tab/>
        <w:t xml:space="preserve">Le Conseil Municipal, après en avoir délibéré, </w:t>
      </w:r>
    </w:p>
    <w:p w14:paraId="3E1A803A" w14:textId="77777777" w:rsidR="006B5081" w:rsidRDefault="006B5081" w:rsidP="006B5081">
      <w:pPr>
        <w:ind w:hanging="993"/>
        <w:jc w:val="both"/>
        <w:rPr>
          <w:rFonts w:ascii="Arial" w:hAnsi="Arial" w:cs="Arial"/>
        </w:rPr>
      </w:pPr>
      <w:r>
        <w:rPr>
          <w:rFonts w:ascii="Arial" w:hAnsi="Arial" w:cs="Arial"/>
        </w:rPr>
        <w:tab/>
      </w:r>
    </w:p>
    <w:p w14:paraId="19B5F3FC" w14:textId="77777777" w:rsidR="006B5081" w:rsidRDefault="006B5081" w:rsidP="006B5081">
      <w:pPr>
        <w:numPr>
          <w:ilvl w:val="0"/>
          <w:numId w:val="8"/>
        </w:numPr>
        <w:jc w:val="both"/>
        <w:rPr>
          <w:rFonts w:ascii="Arial" w:hAnsi="Arial" w:cs="Arial"/>
        </w:rPr>
      </w:pPr>
      <w:proofErr w:type="gramStart"/>
      <w:r>
        <w:rPr>
          <w:rFonts w:ascii="Arial" w:hAnsi="Arial" w:cs="Arial"/>
        </w:rPr>
        <w:t>autorise</w:t>
      </w:r>
      <w:proofErr w:type="gramEnd"/>
      <w:r>
        <w:rPr>
          <w:rFonts w:ascii="Arial" w:hAnsi="Arial" w:cs="Arial"/>
        </w:rPr>
        <w:t xml:space="preserve"> l’ Association Sports Loisirs et Culture de Minversheim à  utiliser les équipements suivants : lave-vaisselle, armoire réfrigérée, plonge sur placard, meuble de rangement, micro-ondes, armoire situés dans l’ancien local du restaurant scolaire.</w:t>
      </w:r>
    </w:p>
    <w:p w14:paraId="745DC5E3" w14:textId="77777777" w:rsidR="006B5081" w:rsidRDefault="006B5081" w:rsidP="006B5081">
      <w:pPr>
        <w:ind w:left="357"/>
        <w:jc w:val="both"/>
        <w:rPr>
          <w:rFonts w:ascii="Arial" w:hAnsi="Arial" w:cs="Arial"/>
        </w:rPr>
      </w:pPr>
    </w:p>
    <w:p w14:paraId="4C7D9046" w14:textId="77777777" w:rsidR="006B5081" w:rsidRPr="00EB057C" w:rsidRDefault="006B5081" w:rsidP="006B5081">
      <w:pPr>
        <w:numPr>
          <w:ilvl w:val="0"/>
          <w:numId w:val="8"/>
        </w:numPr>
        <w:jc w:val="both"/>
        <w:rPr>
          <w:rFonts w:ascii="Arial" w:hAnsi="Arial" w:cs="Arial"/>
        </w:rPr>
      </w:pPr>
      <w:proofErr w:type="gramStart"/>
      <w:r>
        <w:rPr>
          <w:rFonts w:ascii="Arial" w:hAnsi="Arial" w:cs="Arial"/>
        </w:rPr>
        <w:t>accepte</w:t>
      </w:r>
      <w:proofErr w:type="gramEnd"/>
      <w:r>
        <w:rPr>
          <w:rFonts w:ascii="Arial" w:hAnsi="Arial" w:cs="Arial"/>
        </w:rPr>
        <w:t xml:space="preserve"> une participation de 2 000 € pour l’utilisation de ces équipements.</w:t>
      </w:r>
    </w:p>
    <w:p w14:paraId="08149C2F" w14:textId="77777777" w:rsidR="006B5081" w:rsidRDefault="006B5081" w:rsidP="006B5081">
      <w:pPr>
        <w:ind w:hanging="993"/>
        <w:jc w:val="both"/>
        <w:rPr>
          <w:rFonts w:ascii="Verdana" w:hAnsi="Verdana"/>
          <w:sz w:val="20"/>
          <w:szCs w:val="20"/>
        </w:rPr>
      </w:pPr>
      <w:r w:rsidRPr="00EB057C">
        <w:rPr>
          <w:rFonts w:ascii="Arial" w:hAnsi="Arial" w:cs="Arial"/>
        </w:rPr>
        <w:tab/>
      </w:r>
    </w:p>
    <w:p w14:paraId="19B866E2" w14:textId="77777777" w:rsidR="006B5081" w:rsidRPr="00FE1E62" w:rsidRDefault="006B5081" w:rsidP="006B5081">
      <w:pPr>
        <w:jc w:val="both"/>
        <w:rPr>
          <w:rFonts w:ascii="Arial" w:hAnsi="Arial" w:cs="Arial"/>
          <w:b/>
        </w:rPr>
      </w:pPr>
      <w:r w:rsidRPr="00FE1E62">
        <w:rPr>
          <w:rFonts w:ascii="Arial" w:hAnsi="Arial" w:cs="Arial"/>
        </w:rPr>
        <w:t>(</w:t>
      </w:r>
      <w:r w:rsidRPr="00D115BB">
        <w:rPr>
          <w:rFonts w:ascii="Arial" w:hAnsi="Arial" w:cs="Arial"/>
          <w:u w:val="single"/>
        </w:rPr>
        <w:t>Vote</w:t>
      </w:r>
      <w:r>
        <w:rPr>
          <w:rFonts w:ascii="Arial" w:hAnsi="Arial" w:cs="Arial"/>
        </w:rPr>
        <w:t> : 14 voix pour, 1 abstention</w:t>
      </w:r>
      <w:r w:rsidRPr="00FE1E62">
        <w:rPr>
          <w:rFonts w:ascii="Arial" w:hAnsi="Arial" w:cs="Arial"/>
        </w:rPr>
        <w:t>)</w:t>
      </w:r>
    </w:p>
    <w:p w14:paraId="04E4C791" w14:textId="77777777" w:rsidR="006B5081" w:rsidRDefault="006B5081"/>
    <w:p w14:paraId="1716F0F5" w14:textId="77777777" w:rsidR="006F7940" w:rsidRDefault="006F7940"/>
    <w:p w14:paraId="2CA035D7" w14:textId="77777777" w:rsidR="006B5081" w:rsidRDefault="006B5081" w:rsidP="006B5081">
      <w:pPr>
        <w:ind w:left="7080"/>
        <w:rPr>
          <w:rFonts w:ascii="Arial" w:hAnsi="Arial" w:cs="Arial"/>
          <w:b/>
        </w:rPr>
      </w:pPr>
      <w:r w:rsidRPr="002E4B96">
        <w:rPr>
          <w:rFonts w:ascii="Arial" w:hAnsi="Arial" w:cs="Arial"/>
          <w:b/>
        </w:rPr>
        <w:t>DELC-0</w:t>
      </w:r>
      <w:r>
        <w:rPr>
          <w:rFonts w:ascii="Arial" w:hAnsi="Arial" w:cs="Arial"/>
          <w:b/>
        </w:rPr>
        <w:t>43</w:t>
      </w:r>
      <w:r w:rsidRPr="002E4B96">
        <w:rPr>
          <w:rFonts w:ascii="Arial" w:hAnsi="Arial" w:cs="Arial"/>
          <w:b/>
        </w:rPr>
        <w:t>-202</w:t>
      </w:r>
      <w:r>
        <w:rPr>
          <w:rFonts w:ascii="Arial" w:hAnsi="Arial" w:cs="Arial"/>
          <w:b/>
        </w:rPr>
        <w:t>3</w:t>
      </w:r>
    </w:p>
    <w:p w14:paraId="193E4097" w14:textId="77777777" w:rsidR="006B5081" w:rsidRPr="00D9539A"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w:t>
      </w:r>
      <w:r w:rsidRPr="00D9539A">
        <w:rPr>
          <w:rFonts w:ascii="Arial" w:hAnsi="Arial" w:cs="Arial"/>
        </w:rPr>
        <w:t xml:space="preserve">- </w:t>
      </w:r>
      <w:r>
        <w:rPr>
          <w:rFonts w:ascii="Arial" w:hAnsi="Arial" w:cs="Arial"/>
        </w:rPr>
        <w:t>Finances locales</w:t>
      </w:r>
    </w:p>
    <w:p w14:paraId="04409F46" w14:textId="77777777" w:rsidR="006B5081"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7.10- Divers</w:t>
      </w:r>
      <w:r>
        <w:rPr>
          <w:rFonts w:ascii="Arial" w:hAnsi="Arial" w:cs="Arial"/>
        </w:rPr>
        <w:tab/>
      </w:r>
    </w:p>
    <w:p w14:paraId="3E2AFFAB" w14:textId="77777777" w:rsidR="006B5081" w:rsidRPr="00343D3C"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b/>
          <w:bCs/>
        </w:rPr>
      </w:pPr>
      <w:r>
        <w:rPr>
          <w:rFonts w:ascii="Arial" w:hAnsi="Arial" w:cs="Arial"/>
          <w:b/>
          <w:bCs/>
        </w:rPr>
        <w:t>Participation aux frais de transport pour l’inauguration du GSIN</w:t>
      </w:r>
    </w:p>
    <w:p w14:paraId="129F28A7" w14:textId="77777777" w:rsidR="006B5081" w:rsidRPr="00A621C0" w:rsidRDefault="006B5081" w:rsidP="006B5081">
      <w:pPr>
        <w:spacing w:after="8"/>
        <w:ind w:left="720"/>
        <w:jc w:val="both"/>
        <w:rPr>
          <w:rFonts w:ascii="Arial" w:hAnsi="Arial" w:cs="Arial"/>
          <w:sz w:val="10"/>
          <w:szCs w:val="10"/>
        </w:rPr>
      </w:pPr>
    </w:p>
    <w:p w14:paraId="7EE746DC" w14:textId="77777777" w:rsidR="006B5081" w:rsidRPr="00716200" w:rsidRDefault="006B5081" w:rsidP="006B5081">
      <w:pPr>
        <w:ind w:hanging="993"/>
        <w:jc w:val="both"/>
        <w:rPr>
          <w:rFonts w:ascii="Arial" w:hAnsi="Arial" w:cs="Arial"/>
          <w:sz w:val="10"/>
          <w:szCs w:val="10"/>
        </w:rPr>
      </w:pPr>
      <w:r>
        <w:rPr>
          <w:rFonts w:ascii="Arial" w:hAnsi="Arial" w:cs="Arial"/>
        </w:rPr>
        <w:tab/>
      </w:r>
    </w:p>
    <w:p w14:paraId="09966EF8" w14:textId="77777777" w:rsidR="006B5081" w:rsidRDefault="006B5081" w:rsidP="006B5081">
      <w:pPr>
        <w:ind w:hanging="993"/>
        <w:jc w:val="both"/>
        <w:rPr>
          <w:rFonts w:ascii="Arial" w:hAnsi="Arial" w:cs="Arial"/>
        </w:rPr>
      </w:pPr>
      <w:r>
        <w:rPr>
          <w:rFonts w:ascii="Arial" w:hAnsi="Arial" w:cs="Arial"/>
        </w:rPr>
        <w:tab/>
        <w:t>Le Maire indique aux conseillers municipaux que l’inauguration du Groupe Scolaire Intercommunal Nord aura lieu le 23 septembre 2023.</w:t>
      </w:r>
    </w:p>
    <w:p w14:paraId="6B2BDC1C" w14:textId="77777777" w:rsidR="006B5081" w:rsidRDefault="006B5081" w:rsidP="006B5081">
      <w:pPr>
        <w:ind w:hanging="993"/>
        <w:jc w:val="both"/>
        <w:rPr>
          <w:rFonts w:ascii="Arial" w:hAnsi="Arial" w:cs="Arial"/>
        </w:rPr>
      </w:pPr>
      <w:r>
        <w:rPr>
          <w:rFonts w:ascii="Arial" w:hAnsi="Arial" w:cs="Arial"/>
        </w:rPr>
        <w:tab/>
      </w:r>
    </w:p>
    <w:p w14:paraId="0CA80AF9" w14:textId="77777777" w:rsidR="006B5081" w:rsidRDefault="006B5081" w:rsidP="006B5081">
      <w:pPr>
        <w:ind w:hanging="993"/>
        <w:jc w:val="both"/>
        <w:rPr>
          <w:rFonts w:ascii="Arial" w:hAnsi="Arial" w:cs="Arial"/>
        </w:rPr>
      </w:pPr>
      <w:r>
        <w:rPr>
          <w:rFonts w:ascii="Arial" w:hAnsi="Arial" w:cs="Arial"/>
        </w:rPr>
        <w:tab/>
        <w:t>Afin de permettre à une majorité des habitants des villages concernés par ce regroupement scolaire d’y assister, la commune d’Alteckendorf organise un service de transport en autobus de collection qui sera disponible gratuitement pour tous de 10h30 à 16h30.</w:t>
      </w:r>
    </w:p>
    <w:p w14:paraId="25B99C0B" w14:textId="77777777" w:rsidR="006B5081" w:rsidRDefault="006B5081" w:rsidP="006B5081">
      <w:pPr>
        <w:ind w:hanging="993"/>
        <w:jc w:val="both"/>
        <w:rPr>
          <w:rFonts w:ascii="Arial" w:hAnsi="Arial" w:cs="Arial"/>
        </w:rPr>
      </w:pPr>
      <w:r>
        <w:rPr>
          <w:rFonts w:ascii="Arial" w:hAnsi="Arial" w:cs="Arial"/>
        </w:rPr>
        <w:tab/>
      </w:r>
    </w:p>
    <w:p w14:paraId="5CA42491" w14:textId="77777777" w:rsidR="006B5081" w:rsidRDefault="006B5081" w:rsidP="006B5081">
      <w:pPr>
        <w:jc w:val="both"/>
        <w:rPr>
          <w:rFonts w:ascii="Arial" w:hAnsi="Arial" w:cs="Arial"/>
        </w:rPr>
      </w:pPr>
      <w:r>
        <w:rPr>
          <w:rFonts w:ascii="Arial" w:hAnsi="Arial" w:cs="Arial"/>
        </w:rPr>
        <w:t xml:space="preserve">Le Conseil Municipal, après en avoir délibéré, </w:t>
      </w:r>
    </w:p>
    <w:p w14:paraId="201BAEF6" w14:textId="77777777" w:rsidR="006B5081" w:rsidRDefault="006B5081" w:rsidP="006B5081">
      <w:pPr>
        <w:ind w:hanging="993"/>
        <w:jc w:val="both"/>
        <w:rPr>
          <w:rFonts w:ascii="Arial" w:hAnsi="Arial" w:cs="Arial"/>
        </w:rPr>
      </w:pPr>
      <w:r>
        <w:rPr>
          <w:rFonts w:ascii="Arial" w:hAnsi="Arial" w:cs="Arial"/>
        </w:rPr>
        <w:tab/>
      </w:r>
    </w:p>
    <w:p w14:paraId="6113D680" w14:textId="77777777" w:rsidR="006B5081" w:rsidRDefault="006B5081" w:rsidP="006B5081">
      <w:pPr>
        <w:numPr>
          <w:ilvl w:val="0"/>
          <w:numId w:val="8"/>
        </w:numPr>
        <w:jc w:val="both"/>
        <w:rPr>
          <w:rFonts w:ascii="Arial" w:hAnsi="Arial" w:cs="Arial"/>
        </w:rPr>
      </w:pPr>
      <w:proofErr w:type="gramStart"/>
      <w:r>
        <w:rPr>
          <w:rFonts w:ascii="Arial" w:hAnsi="Arial" w:cs="Arial"/>
        </w:rPr>
        <w:t>approuve</w:t>
      </w:r>
      <w:proofErr w:type="gramEnd"/>
      <w:r>
        <w:rPr>
          <w:rFonts w:ascii="Arial" w:hAnsi="Arial" w:cs="Arial"/>
        </w:rPr>
        <w:t xml:space="preserve"> l’initiative de la Commune d’Alteckendorf pour l’organisation de ce mode de transport collectif pour cette journée portes ouvertes,</w:t>
      </w:r>
    </w:p>
    <w:p w14:paraId="5118E31C" w14:textId="77777777" w:rsidR="006B5081" w:rsidRDefault="006B5081" w:rsidP="006B5081">
      <w:pPr>
        <w:ind w:left="357"/>
        <w:jc w:val="both"/>
        <w:rPr>
          <w:rFonts w:ascii="Arial" w:hAnsi="Arial" w:cs="Arial"/>
        </w:rPr>
      </w:pPr>
    </w:p>
    <w:p w14:paraId="42CD979E" w14:textId="77777777" w:rsidR="006B5081" w:rsidRDefault="006B5081" w:rsidP="006B5081">
      <w:pPr>
        <w:numPr>
          <w:ilvl w:val="0"/>
          <w:numId w:val="8"/>
        </w:numPr>
        <w:jc w:val="both"/>
        <w:rPr>
          <w:rFonts w:ascii="Arial" w:hAnsi="Arial" w:cs="Arial"/>
        </w:rPr>
      </w:pPr>
      <w:proofErr w:type="gramStart"/>
      <w:r>
        <w:rPr>
          <w:rFonts w:ascii="Arial" w:hAnsi="Arial" w:cs="Arial"/>
        </w:rPr>
        <w:t>accepte</w:t>
      </w:r>
      <w:proofErr w:type="gramEnd"/>
      <w:r>
        <w:rPr>
          <w:rFonts w:ascii="Arial" w:hAnsi="Arial" w:cs="Arial"/>
        </w:rPr>
        <w:t xml:space="preserve"> de participer au financement du transport par des autobus de collection à hauteur d’environ 350 € </w:t>
      </w:r>
    </w:p>
    <w:p w14:paraId="46CA6129" w14:textId="77777777" w:rsidR="006B5081" w:rsidRDefault="006B5081" w:rsidP="006B5081">
      <w:pPr>
        <w:numPr>
          <w:ilvl w:val="0"/>
          <w:numId w:val="8"/>
        </w:numPr>
        <w:jc w:val="both"/>
        <w:rPr>
          <w:rFonts w:ascii="Arial" w:hAnsi="Arial" w:cs="Arial"/>
        </w:rPr>
      </w:pPr>
      <w:proofErr w:type="gramStart"/>
      <w:r>
        <w:rPr>
          <w:rFonts w:ascii="Arial" w:hAnsi="Arial" w:cs="Arial"/>
        </w:rPr>
        <w:lastRenderedPageBreak/>
        <w:t>dit</w:t>
      </w:r>
      <w:proofErr w:type="gramEnd"/>
      <w:r>
        <w:rPr>
          <w:rFonts w:ascii="Arial" w:hAnsi="Arial" w:cs="Arial"/>
        </w:rPr>
        <w:t xml:space="preserve"> que cette somme sera versée à la Commune d’Alteckendorf dès réception du titre de recettes y afférent.</w:t>
      </w:r>
    </w:p>
    <w:p w14:paraId="5CFE4A6B" w14:textId="77777777" w:rsidR="006B5081" w:rsidRPr="00716200" w:rsidRDefault="006B5081" w:rsidP="006B5081">
      <w:pPr>
        <w:ind w:left="357"/>
        <w:jc w:val="both"/>
        <w:rPr>
          <w:rFonts w:ascii="Arial" w:hAnsi="Arial" w:cs="Arial"/>
          <w:sz w:val="10"/>
          <w:szCs w:val="10"/>
        </w:rPr>
      </w:pPr>
    </w:p>
    <w:p w14:paraId="2279D39F" w14:textId="77777777" w:rsidR="006B5081" w:rsidRPr="00FE1E62" w:rsidRDefault="006B5081" w:rsidP="006B5081">
      <w:pPr>
        <w:jc w:val="both"/>
        <w:rPr>
          <w:rFonts w:ascii="Arial" w:hAnsi="Arial" w:cs="Arial"/>
          <w:b/>
        </w:rPr>
      </w:pPr>
      <w:r w:rsidRPr="00FE1E62">
        <w:rPr>
          <w:rFonts w:ascii="Arial" w:hAnsi="Arial" w:cs="Arial"/>
        </w:rPr>
        <w:t>(Approuvé à l’unanimité)</w:t>
      </w:r>
    </w:p>
    <w:p w14:paraId="2F264BB0" w14:textId="77777777" w:rsidR="006B5081" w:rsidRDefault="006B5081"/>
    <w:p w14:paraId="4E3070C5" w14:textId="77777777" w:rsidR="006B5081" w:rsidRDefault="006B5081" w:rsidP="006B5081">
      <w:pPr>
        <w:ind w:left="7080"/>
        <w:rPr>
          <w:rFonts w:ascii="Arial" w:hAnsi="Arial" w:cs="Arial"/>
          <w:b/>
        </w:rPr>
      </w:pPr>
      <w:r w:rsidRPr="002E4B96">
        <w:rPr>
          <w:rFonts w:ascii="Arial" w:hAnsi="Arial" w:cs="Arial"/>
          <w:b/>
        </w:rPr>
        <w:t>DELC-</w:t>
      </w:r>
      <w:r>
        <w:rPr>
          <w:rFonts w:ascii="Arial" w:hAnsi="Arial" w:cs="Arial"/>
          <w:b/>
        </w:rPr>
        <w:t>044-</w:t>
      </w:r>
      <w:r w:rsidRPr="002E4B96">
        <w:rPr>
          <w:rFonts w:ascii="Arial" w:hAnsi="Arial" w:cs="Arial"/>
          <w:b/>
        </w:rPr>
        <w:t>202</w:t>
      </w:r>
      <w:r>
        <w:rPr>
          <w:rFonts w:ascii="Arial" w:hAnsi="Arial" w:cs="Arial"/>
          <w:b/>
        </w:rPr>
        <w:t>3</w:t>
      </w:r>
    </w:p>
    <w:p w14:paraId="33632403" w14:textId="77777777" w:rsidR="006B5081" w:rsidRPr="00D9539A"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w:t>
      </w:r>
      <w:r w:rsidRPr="00D9539A">
        <w:rPr>
          <w:rFonts w:ascii="Arial" w:hAnsi="Arial" w:cs="Arial"/>
        </w:rPr>
        <w:t xml:space="preserve">- </w:t>
      </w:r>
      <w:r>
        <w:rPr>
          <w:rFonts w:ascii="Arial" w:hAnsi="Arial" w:cs="Arial"/>
        </w:rPr>
        <w:t>Finances locales</w:t>
      </w:r>
    </w:p>
    <w:p w14:paraId="7D6956E3" w14:textId="77777777" w:rsidR="006B5081"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rPr>
      </w:pPr>
      <w:r>
        <w:rPr>
          <w:rFonts w:ascii="Arial" w:hAnsi="Arial" w:cs="Arial"/>
        </w:rPr>
        <w:t>7.1- Décisions budgétaires</w:t>
      </w:r>
      <w:r>
        <w:rPr>
          <w:rFonts w:ascii="Arial" w:hAnsi="Arial" w:cs="Arial"/>
        </w:rPr>
        <w:tab/>
      </w:r>
    </w:p>
    <w:p w14:paraId="4D372D76" w14:textId="77777777" w:rsidR="006B5081" w:rsidRPr="00343D3C" w:rsidRDefault="006B5081" w:rsidP="006B5081">
      <w:pPr>
        <w:pBdr>
          <w:top w:val="single" w:sz="4" w:space="1" w:color="auto"/>
          <w:left w:val="single" w:sz="4" w:space="4" w:color="auto"/>
          <w:bottom w:val="single" w:sz="4" w:space="0" w:color="auto"/>
          <w:right w:val="single" w:sz="4" w:space="4" w:color="auto"/>
        </w:pBdr>
        <w:shd w:val="clear" w:color="auto" w:fill="D9D9D9"/>
        <w:rPr>
          <w:rFonts w:ascii="Arial" w:hAnsi="Arial" w:cs="Arial"/>
          <w:b/>
          <w:bCs/>
        </w:rPr>
      </w:pPr>
      <w:r>
        <w:rPr>
          <w:rFonts w:ascii="Arial" w:hAnsi="Arial" w:cs="Arial"/>
          <w:b/>
          <w:bCs/>
        </w:rPr>
        <w:t>Modifications budgétaires</w:t>
      </w:r>
    </w:p>
    <w:p w14:paraId="58D7F064" w14:textId="77777777" w:rsidR="006B5081" w:rsidRPr="00A621C0" w:rsidRDefault="006B5081" w:rsidP="006B5081">
      <w:pPr>
        <w:spacing w:after="8"/>
        <w:ind w:left="720"/>
        <w:jc w:val="both"/>
        <w:rPr>
          <w:rFonts w:ascii="Arial" w:hAnsi="Arial" w:cs="Arial"/>
          <w:sz w:val="10"/>
          <w:szCs w:val="10"/>
        </w:rPr>
      </w:pPr>
    </w:p>
    <w:p w14:paraId="6F2E1513" w14:textId="77777777" w:rsidR="006B5081" w:rsidRPr="00716200" w:rsidRDefault="006B5081" w:rsidP="006B5081">
      <w:pPr>
        <w:ind w:hanging="993"/>
        <w:jc w:val="both"/>
        <w:rPr>
          <w:rFonts w:ascii="Arial" w:hAnsi="Arial" w:cs="Arial"/>
          <w:sz w:val="10"/>
          <w:szCs w:val="10"/>
        </w:rPr>
      </w:pPr>
      <w:r>
        <w:rPr>
          <w:rFonts w:ascii="Arial" w:hAnsi="Arial" w:cs="Arial"/>
        </w:rPr>
        <w:tab/>
      </w:r>
    </w:p>
    <w:p w14:paraId="55EB778E" w14:textId="77777777" w:rsidR="006B5081" w:rsidRDefault="006B5081" w:rsidP="006B5081">
      <w:pPr>
        <w:spacing w:after="8"/>
        <w:ind w:left="10" w:hanging="10"/>
        <w:jc w:val="both"/>
        <w:rPr>
          <w:rFonts w:ascii="Arial" w:eastAsia="Calibri" w:hAnsi="Arial" w:cs="Arial"/>
          <w:bCs/>
          <w:color w:val="000000"/>
        </w:rPr>
      </w:pPr>
      <w:r>
        <w:rPr>
          <w:rFonts w:ascii="Arial" w:hAnsi="Arial" w:cs="Arial"/>
        </w:rPr>
        <w:tab/>
      </w:r>
      <w:r>
        <w:rPr>
          <w:rFonts w:ascii="Arial" w:eastAsia="Calibri" w:hAnsi="Arial" w:cs="Arial"/>
          <w:bCs/>
          <w:color w:val="000000"/>
        </w:rPr>
        <w:t>Le Maire explique aux conseillers la nécessité de corriger une inversion qui a eu lieu lors de la saisie du budget 2023 de la Commune.</w:t>
      </w:r>
    </w:p>
    <w:p w14:paraId="455673F4" w14:textId="77777777" w:rsidR="006B5081" w:rsidRDefault="006B5081" w:rsidP="006B5081">
      <w:pPr>
        <w:spacing w:after="8"/>
        <w:ind w:left="10" w:hanging="10"/>
        <w:jc w:val="both"/>
        <w:rPr>
          <w:rFonts w:ascii="Arial" w:eastAsia="Calibri" w:hAnsi="Arial" w:cs="Arial"/>
          <w:bCs/>
          <w:color w:val="000000"/>
        </w:rPr>
      </w:pPr>
    </w:p>
    <w:p w14:paraId="20AB2AAA" w14:textId="77777777" w:rsidR="006B5081" w:rsidRPr="00663E69" w:rsidRDefault="006B5081" w:rsidP="006B5081">
      <w:pPr>
        <w:spacing w:after="8"/>
        <w:ind w:left="10" w:hanging="10"/>
        <w:jc w:val="both"/>
        <w:rPr>
          <w:rFonts w:ascii="Arial" w:eastAsia="Calibri" w:hAnsi="Arial" w:cs="Arial"/>
          <w:bCs/>
          <w:color w:val="000000"/>
        </w:rPr>
      </w:pPr>
      <w:r>
        <w:rPr>
          <w:rFonts w:ascii="Arial" w:eastAsia="Calibri" w:hAnsi="Arial" w:cs="Arial"/>
          <w:bCs/>
          <w:color w:val="000000"/>
        </w:rPr>
        <w:t xml:space="preserve">Le Conseil Municipal, </w:t>
      </w:r>
      <w:r w:rsidRPr="00663E69">
        <w:rPr>
          <w:rFonts w:ascii="Arial" w:eastAsia="Calibri" w:hAnsi="Arial" w:cs="Arial"/>
          <w:bCs/>
          <w:color w:val="000000"/>
        </w:rPr>
        <w:t>après en avoir délibéré, adopte les modifications budgétaires suivantes :</w:t>
      </w:r>
    </w:p>
    <w:p w14:paraId="6190791F" w14:textId="77777777" w:rsidR="006B5081" w:rsidRPr="00663E69" w:rsidRDefault="006B5081" w:rsidP="006B5081">
      <w:pPr>
        <w:spacing w:after="8"/>
        <w:ind w:left="10" w:hanging="10"/>
        <w:jc w:val="both"/>
        <w:rPr>
          <w:rFonts w:ascii="Arial" w:eastAsia="Calibri" w:hAnsi="Arial" w:cs="Arial"/>
          <w:bCs/>
          <w:color w:val="000000"/>
        </w:rPr>
      </w:pPr>
    </w:p>
    <w:p w14:paraId="7E839165" w14:textId="77777777" w:rsidR="006B5081" w:rsidRPr="00663E69" w:rsidRDefault="006B5081" w:rsidP="006B5081">
      <w:pPr>
        <w:spacing w:after="8"/>
        <w:ind w:left="10" w:hanging="10"/>
        <w:jc w:val="both"/>
        <w:rPr>
          <w:rFonts w:ascii="Arial" w:eastAsia="Calibri" w:hAnsi="Arial" w:cs="Arial"/>
          <w:bCs/>
          <w:color w:val="000000"/>
        </w:rPr>
      </w:pPr>
      <w:r w:rsidRPr="00663E69">
        <w:rPr>
          <w:rFonts w:ascii="Arial" w:eastAsia="Calibri" w:hAnsi="Arial" w:cs="Arial"/>
          <w:bCs/>
          <w:color w:val="000000"/>
        </w:rPr>
        <w:t xml:space="preserve">Article </w:t>
      </w:r>
      <w:r>
        <w:rPr>
          <w:rFonts w:ascii="Arial" w:eastAsia="Calibri" w:hAnsi="Arial" w:cs="Arial"/>
          <w:bCs/>
          <w:color w:val="000000"/>
        </w:rPr>
        <w:t xml:space="preserve">6458 </w:t>
      </w:r>
      <w:r w:rsidRPr="00663E69">
        <w:rPr>
          <w:rFonts w:ascii="Arial" w:eastAsia="Calibri" w:hAnsi="Arial" w:cs="Arial"/>
          <w:bCs/>
          <w:color w:val="000000"/>
        </w:rPr>
        <w:t>(</w:t>
      </w:r>
      <w:r>
        <w:rPr>
          <w:rFonts w:ascii="Arial" w:eastAsia="Calibri" w:hAnsi="Arial" w:cs="Arial"/>
          <w:bCs/>
          <w:color w:val="000000"/>
        </w:rPr>
        <w:t>Cotisations aux autres organismes sociaux)</w:t>
      </w:r>
      <w:r w:rsidRPr="00663E69">
        <w:rPr>
          <w:rFonts w:ascii="Arial" w:eastAsia="Calibri" w:hAnsi="Arial" w:cs="Arial"/>
          <w:bCs/>
          <w:color w:val="000000"/>
        </w:rPr>
        <w:t> :</w:t>
      </w:r>
      <w:r w:rsidRPr="00663E69">
        <w:rPr>
          <w:rFonts w:ascii="Arial" w:eastAsia="Calibri" w:hAnsi="Arial" w:cs="Arial"/>
          <w:bCs/>
          <w:color w:val="000000"/>
        </w:rPr>
        <w:tab/>
      </w:r>
      <w:r w:rsidRPr="00663E69">
        <w:rPr>
          <w:rFonts w:ascii="Arial" w:eastAsia="Calibri" w:hAnsi="Arial" w:cs="Arial"/>
          <w:bCs/>
          <w:color w:val="000000"/>
        </w:rPr>
        <w:tab/>
        <w:t xml:space="preserve">+ </w:t>
      </w:r>
      <w:r>
        <w:rPr>
          <w:rFonts w:ascii="Arial" w:eastAsia="Calibri" w:hAnsi="Arial" w:cs="Arial"/>
          <w:bCs/>
          <w:color w:val="000000"/>
        </w:rPr>
        <w:t>650</w:t>
      </w:r>
      <w:r w:rsidRPr="00663E69">
        <w:rPr>
          <w:rFonts w:ascii="Arial" w:eastAsia="Calibri" w:hAnsi="Arial" w:cs="Arial"/>
          <w:bCs/>
          <w:color w:val="000000"/>
        </w:rPr>
        <w:t xml:space="preserve"> €</w:t>
      </w:r>
    </w:p>
    <w:p w14:paraId="186DC88E" w14:textId="77777777" w:rsidR="006B5081" w:rsidRPr="00663E69" w:rsidRDefault="006B5081" w:rsidP="006B5081">
      <w:pPr>
        <w:spacing w:after="8"/>
        <w:ind w:left="10" w:hanging="10"/>
        <w:jc w:val="both"/>
        <w:rPr>
          <w:rFonts w:ascii="Arial" w:eastAsia="Calibri" w:hAnsi="Arial" w:cs="Arial"/>
          <w:bCs/>
          <w:color w:val="000000"/>
        </w:rPr>
      </w:pPr>
      <w:r w:rsidRPr="00663E69">
        <w:rPr>
          <w:rFonts w:ascii="Arial" w:eastAsia="Calibri" w:hAnsi="Arial" w:cs="Arial"/>
          <w:bCs/>
          <w:color w:val="000000"/>
        </w:rPr>
        <w:t xml:space="preserve">Article </w:t>
      </w:r>
      <w:r>
        <w:rPr>
          <w:rFonts w:ascii="Arial" w:eastAsia="Calibri" w:hAnsi="Arial" w:cs="Arial"/>
          <w:bCs/>
          <w:color w:val="000000"/>
        </w:rPr>
        <w:t>6558</w:t>
      </w:r>
      <w:r w:rsidRPr="00663E69">
        <w:rPr>
          <w:rFonts w:ascii="Arial" w:eastAsia="Calibri" w:hAnsi="Arial" w:cs="Arial"/>
          <w:bCs/>
          <w:color w:val="000000"/>
        </w:rPr>
        <w:t xml:space="preserve"> (</w:t>
      </w:r>
      <w:r>
        <w:rPr>
          <w:rFonts w:ascii="Arial" w:eastAsia="Calibri" w:hAnsi="Arial" w:cs="Arial"/>
          <w:bCs/>
          <w:color w:val="000000"/>
        </w:rPr>
        <w:t>Autres contributions obligatoires</w:t>
      </w:r>
      <w:r w:rsidRPr="00663E69">
        <w:rPr>
          <w:rFonts w:ascii="Arial" w:eastAsia="Calibri" w:hAnsi="Arial" w:cs="Arial"/>
          <w:bCs/>
          <w:color w:val="000000"/>
        </w:rPr>
        <w:t>) </w:t>
      </w:r>
      <w:r>
        <w:rPr>
          <w:rFonts w:ascii="Arial" w:eastAsia="Calibri" w:hAnsi="Arial" w:cs="Arial"/>
          <w:bCs/>
          <w:color w:val="000000"/>
        </w:rPr>
        <w:tab/>
      </w:r>
      <w:r>
        <w:rPr>
          <w:rFonts w:ascii="Arial" w:eastAsia="Calibri" w:hAnsi="Arial" w:cs="Arial"/>
          <w:bCs/>
          <w:color w:val="000000"/>
        </w:rPr>
        <w:tab/>
      </w:r>
      <w:r w:rsidRPr="00663E69">
        <w:rPr>
          <w:rFonts w:ascii="Arial" w:eastAsia="Calibri" w:hAnsi="Arial" w:cs="Arial"/>
          <w:bCs/>
          <w:color w:val="000000"/>
        </w:rPr>
        <w:t>:</w:t>
      </w:r>
      <w:r w:rsidRPr="00663E69">
        <w:rPr>
          <w:rFonts w:ascii="Arial" w:eastAsia="Calibri" w:hAnsi="Arial" w:cs="Arial"/>
          <w:bCs/>
          <w:color w:val="000000"/>
        </w:rPr>
        <w:tab/>
      </w:r>
      <w:proofErr w:type="gramStart"/>
      <w:r w:rsidRPr="00663E69">
        <w:rPr>
          <w:rFonts w:ascii="Arial" w:eastAsia="Calibri" w:hAnsi="Arial" w:cs="Arial"/>
          <w:bCs/>
          <w:color w:val="000000"/>
        </w:rPr>
        <w:t xml:space="preserve">- </w:t>
      </w:r>
      <w:r>
        <w:rPr>
          <w:rFonts w:ascii="Arial" w:eastAsia="Calibri" w:hAnsi="Arial" w:cs="Arial"/>
          <w:bCs/>
          <w:color w:val="000000"/>
        </w:rPr>
        <w:t xml:space="preserve"> 650</w:t>
      </w:r>
      <w:proofErr w:type="gramEnd"/>
      <w:r w:rsidRPr="00663E69">
        <w:rPr>
          <w:rFonts w:ascii="Arial" w:eastAsia="Calibri" w:hAnsi="Arial" w:cs="Arial"/>
          <w:bCs/>
          <w:color w:val="000000"/>
        </w:rPr>
        <w:t xml:space="preserve"> €</w:t>
      </w:r>
    </w:p>
    <w:p w14:paraId="46B3A29D" w14:textId="77777777" w:rsidR="006B5081" w:rsidRPr="00716200" w:rsidRDefault="006B5081" w:rsidP="006B5081">
      <w:pPr>
        <w:ind w:left="357"/>
        <w:jc w:val="both"/>
        <w:rPr>
          <w:rFonts w:ascii="Arial" w:hAnsi="Arial" w:cs="Arial"/>
          <w:sz w:val="10"/>
          <w:szCs w:val="10"/>
        </w:rPr>
      </w:pPr>
    </w:p>
    <w:p w14:paraId="74722F42" w14:textId="77777777" w:rsidR="006B5081" w:rsidRPr="00FE1E62" w:rsidRDefault="006B5081" w:rsidP="006B5081">
      <w:pPr>
        <w:jc w:val="both"/>
        <w:rPr>
          <w:rFonts w:ascii="Arial" w:hAnsi="Arial" w:cs="Arial"/>
          <w:b/>
        </w:rPr>
      </w:pPr>
      <w:r w:rsidRPr="00FE1E62">
        <w:rPr>
          <w:rFonts w:ascii="Arial" w:hAnsi="Arial" w:cs="Arial"/>
        </w:rPr>
        <w:t>(Approuvé à l’unanimité)</w:t>
      </w:r>
    </w:p>
    <w:p w14:paraId="3A724E3E" w14:textId="77777777" w:rsidR="006B5081" w:rsidRDefault="006B5081"/>
    <w:p w14:paraId="4CDE9A8B" w14:textId="77777777" w:rsidR="006F7940" w:rsidRPr="00764716" w:rsidRDefault="006F7940" w:rsidP="006F7940">
      <w:pPr>
        <w:rPr>
          <w:rFonts w:ascii="Arial" w:hAnsi="Arial" w:cs="Arial"/>
        </w:rPr>
      </w:pPr>
      <w:r w:rsidRPr="00764716">
        <w:rPr>
          <w:rFonts w:ascii="Arial" w:hAnsi="Arial" w:cs="Arial"/>
        </w:rPr>
        <w:t>Pour extrait conforme,</w:t>
      </w:r>
    </w:p>
    <w:p w14:paraId="12DB9B3E" w14:textId="77777777" w:rsidR="006F7940" w:rsidRPr="00764716" w:rsidRDefault="006F7940" w:rsidP="006F7940">
      <w:pPr>
        <w:rPr>
          <w:rFonts w:ascii="Arial" w:hAnsi="Arial" w:cs="Arial"/>
        </w:rPr>
      </w:pPr>
      <w:r w:rsidRPr="00764716">
        <w:rPr>
          <w:rFonts w:ascii="Arial" w:hAnsi="Arial" w:cs="Arial"/>
        </w:rPr>
        <w:t>Le Maire,</w:t>
      </w:r>
    </w:p>
    <w:p w14:paraId="0DDF5DB6" w14:textId="77777777" w:rsidR="006F7940" w:rsidRPr="00764716" w:rsidRDefault="006F7940" w:rsidP="006F7940">
      <w:pPr>
        <w:rPr>
          <w:rFonts w:ascii="Arial" w:hAnsi="Arial" w:cs="Arial"/>
        </w:rPr>
      </w:pPr>
      <w:r w:rsidRPr="00764716">
        <w:rPr>
          <w:rFonts w:ascii="Arial" w:hAnsi="Arial" w:cs="Arial"/>
        </w:rPr>
        <w:t>Bernard LIENHARD</w:t>
      </w:r>
    </w:p>
    <w:p w14:paraId="79DA759A" w14:textId="77777777" w:rsidR="006F7940" w:rsidRDefault="006F7940"/>
    <w:sectPr w:rsidR="006F7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AEF"/>
    <w:multiLevelType w:val="hybridMultilevel"/>
    <w:tmpl w:val="BE847824"/>
    <w:lvl w:ilvl="0" w:tplc="8592D7C8">
      <w:start w:val="1"/>
      <w:numFmt w:val="bullet"/>
      <w:lvlText w:val="-"/>
      <w:lvlJc w:val="left"/>
      <w:pPr>
        <w:ind w:left="357" w:hanging="360"/>
      </w:pPr>
      <w:rPr>
        <w:rFonts w:ascii="Arial" w:eastAsia="Times New Roman" w:hAnsi="Arial" w:cs="Arial"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 w15:restartNumberingAfterBreak="0">
    <w:nsid w:val="1BB236DE"/>
    <w:multiLevelType w:val="hybridMultilevel"/>
    <w:tmpl w:val="4A503EFC"/>
    <w:lvl w:ilvl="0" w:tplc="040C0001">
      <w:start w:val="1"/>
      <w:numFmt w:val="bullet"/>
      <w:lvlText w:val=""/>
      <w:lvlJc w:val="left"/>
      <w:pPr>
        <w:ind w:left="720" w:hanging="360"/>
      </w:pPr>
      <w:rPr>
        <w:rFonts w:ascii="Symbol" w:hAnsi="Symbol" w:hint="default"/>
      </w:rPr>
    </w:lvl>
    <w:lvl w:ilvl="1" w:tplc="E1680B44">
      <w:start w:val="1"/>
      <w:numFmt w:val="bullet"/>
      <w:lvlText w:val="-"/>
      <w:lvlJc w:val="left"/>
      <w:pPr>
        <w:ind w:left="1440" w:hanging="360"/>
      </w:pPr>
      <w:rPr>
        <w:rFonts w:ascii="Vivaldi" w:hAnsi="Vival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92360E"/>
    <w:multiLevelType w:val="hybridMultilevel"/>
    <w:tmpl w:val="EBC8E7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A71E9"/>
    <w:multiLevelType w:val="hybridMultilevel"/>
    <w:tmpl w:val="6EDC883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4" w15:restartNumberingAfterBreak="0">
    <w:nsid w:val="35082D44"/>
    <w:multiLevelType w:val="hybridMultilevel"/>
    <w:tmpl w:val="8506B7EA"/>
    <w:lvl w:ilvl="0" w:tplc="B39CDF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562EFB"/>
    <w:multiLevelType w:val="hybridMultilevel"/>
    <w:tmpl w:val="728869C4"/>
    <w:lvl w:ilvl="0" w:tplc="E35E0AE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3C623EC5"/>
    <w:multiLevelType w:val="hybridMultilevel"/>
    <w:tmpl w:val="B6BA7DD8"/>
    <w:lvl w:ilvl="0" w:tplc="71FA1C4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A56FF"/>
    <w:multiLevelType w:val="hybridMultilevel"/>
    <w:tmpl w:val="C5F4DB24"/>
    <w:lvl w:ilvl="0" w:tplc="E4145E3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8179119">
    <w:abstractNumId w:val="4"/>
  </w:num>
  <w:num w:numId="2" w16cid:durableId="446004688">
    <w:abstractNumId w:val="6"/>
  </w:num>
  <w:num w:numId="3" w16cid:durableId="1462649681">
    <w:abstractNumId w:val="3"/>
  </w:num>
  <w:num w:numId="4" w16cid:durableId="1647271612">
    <w:abstractNumId w:val="7"/>
  </w:num>
  <w:num w:numId="5" w16cid:durableId="915355741">
    <w:abstractNumId w:val="2"/>
  </w:num>
  <w:num w:numId="6" w16cid:durableId="74136450">
    <w:abstractNumId w:val="1"/>
  </w:num>
  <w:num w:numId="7" w16cid:durableId="494028350">
    <w:abstractNumId w:val="5"/>
  </w:num>
  <w:num w:numId="8" w16cid:durableId="142136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E4"/>
    <w:rsid w:val="000C7C49"/>
    <w:rsid w:val="005143A8"/>
    <w:rsid w:val="00693B8C"/>
    <w:rsid w:val="006B5081"/>
    <w:rsid w:val="006F0874"/>
    <w:rsid w:val="006F7940"/>
    <w:rsid w:val="007464F2"/>
    <w:rsid w:val="00755976"/>
    <w:rsid w:val="00766EBB"/>
    <w:rsid w:val="00873511"/>
    <w:rsid w:val="008A5B29"/>
    <w:rsid w:val="009B60FA"/>
    <w:rsid w:val="00AC0FB6"/>
    <w:rsid w:val="00BE1C54"/>
    <w:rsid w:val="00D86B5A"/>
    <w:rsid w:val="00F7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985"/>
  <w15:chartTrackingRefBased/>
  <w15:docId w15:val="{8E90C45C-4008-41C0-B732-D3919A9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F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60FA"/>
    <w:pPr>
      <w:spacing w:after="0"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6B5081"/>
    <w:pPr>
      <w:ind w:left="708"/>
    </w:pPr>
  </w:style>
  <w:style w:type="paragraph" w:customStyle="1" w:styleId="Default">
    <w:name w:val="Default"/>
    <w:rsid w:val="006B5081"/>
    <w:pPr>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2257</Words>
  <Characters>12414</Characters>
  <Application>Microsoft Office Word</Application>
  <DocSecurity>0</DocSecurity>
  <Lines>103</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utilisateur02</dc:creator>
  <cp:keywords/>
  <dc:description/>
  <cp:lastModifiedBy>utilisateur02</cp:lastModifiedBy>
  <cp:revision>6</cp:revision>
  <dcterms:created xsi:type="dcterms:W3CDTF">2023-07-13T08:07:00Z</dcterms:created>
  <dcterms:modified xsi:type="dcterms:W3CDTF">2023-07-13T08:12:00Z</dcterms:modified>
</cp:coreProperties>
</file>